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540" w:type="dxa"/>
        <w:tblLayout w:type="fixed"/>
        <w:tblCellMar>
          <w:left w:w="10" w:type="dxa"/>
          <w:right w:w="10" w:type="dxa"/>
        </w:tblCellMar>
        <w:tblLook w:val="0000" w:firstRow="0" w:lastRow="0" w:firstColumn="0" w:lastColumn="0" w:noHBand="0" w:noVBand="0"/>
      </w:tblPr>
      <w:tblGrid>
        <w:gridCol w:w="3420"/>
        <w:gridCol w:w="3600"/>
        <w:gridCol w:w="3420"/>
      </w:tblGrid>
      <w:tr w:rsidR="00002368" w14:paraId="7099DCD3" w14:textId="77777777">
        <w:tc>
          <w:tcPr>
            <w:tcW w:w="3420" w:type="dxa"/>
            <w:shd w:val="clear" w:color="auto" w:fill="auto"/>
            <w:tcMar>
              <w:top w:w="0" w:type="dxa"/>
              <w:left w:w="108" w:type="dxa"/>
              <w:bottom w:w="0" w:type="dxa"/>
              <w:right w:w="108" w:type="dxa"/>
            </w:tcMar>
            <w:vAlign w:val="center"/>
          </w:tcPr>
          <w:p w14:paraId="5C518807" w14:textId="71C1D967" w:rsidR="00002368" w:rsidRDefault="00E649C6">
            <w:pPr>
              <w:pStyle w:val="Standard"/>
              <w:jc w:val="center"/>
            </w:pPr>
            <w:bookmarkStart w:id="0" w:name="_GoBack"/>
            <w:bookmarkEnd w:id="0"/>
            <w:r>
              <w:rPr>
                <w:rFonts w:ascii="Century Gothic" w:hAnsi="Century Gothic" w:cs="Century Gothic"/>
                <w:noProof/>
                <w:sz w:val="22"/>
                <w:szCs w:val="22"/>
                <w:lang w:eastAsia="fr-FR"/>
              </w:rPr>
              <w:drawing>
                <wp:inline distT="0" distB="0" distL="0" distR="0" wp14:anchorId="34BE2B5F" wp14:editId="5F016B69">
                  <wp:extent cx="1078807" cy="1390650"/>
                  <wp:effectExtent l="0" t="0" r="7620" b="0"/>
                  <wp:docPr id="7" name="Image 7" descr="C:\Users\a.rguez\AppData\Local\Microsoft\Windows\Temporary Internet Files\Content.Outlook\1ZCBA1U3\logo bagnols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uez\AppData\Local\Microsoft\Windows\Temporary Internet Files\Content.Outlook\1ZCBA1U3\logo bagnols ble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807" cy="1390650"/>
                          </a:xfrm>
                          <a:prstGeom prst="rect">
                            <a:avLst/>
                          </a:prstGeom>
                          <a:noFill/>
                          <a:ln>
                            <a:noFill/>
                          </a:ln>
                        </pic:spPr>
                      </pic:pic>
                    </a:graphicData>
                  </a:graphic>
                </wp:inline>
              </w:drawing>
            </w:r>
          </w:p>
        </w:tc>
        <w:tc>
          <w:tcPr>
            <w:tcW w:w="3600" w:type="dxa"/>
            <w:shd w:val="clear" w:color="auto" w:fill="auto"/>
            <w:tcMar>
              <w:top w:w="0" w:type="dxa"/>
              <w:left w:w="108" w:type="dxa"/>
              <w:bottom w:w="0" w:type="dxa"/>
              <w:right w:w="108" w:type="dxa"/>
            </w:tcMar>
            <w:vAlign w:val="center"/>
          </w:tcPr>
          <w:p w14:paraId="3EDC5CC5" w14:textId="664C1F57" w:rsidR="00002368" w:rsidRDefault="008E6B5F" w:rsidP="00E649C6">
            <w:pPr>
              <w:pStyle w:val="Standard"/>
              <w:jc w:val="both"/>
            </w:pPr>
            <w:r>
              <w:rPr>
                <w:rFonts w:ascii="Century Gothic" w:hAnsi="Century Gothic" w:cs="Century Gothic"/>
                <w:noProof/>
                <w:sz w:val="22"/>
                <w:szCs w:val="22"/>
                <w:lang w:eastAsia="fr-FR"/>
              </w:rPr>
              <w:drawing>
                <wp:inline distT="0" distB="0" distL="0" distR="0" wp14:anchorId="7EFF6168" wp14:editId="2648C978">
                  <wp:extent cx="1881003" cy="1399681"/>
                  <wp:effectExtent l="0" t="0" r="4947" b="0"/>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881003" cy="1399681"/>
                          </a:xfrm>
                          <a:prstGeom prst="rect">
                            <a:avLst/>
                          </a:prstGeom>
                          <a:noFill/>
                          <a:ln>
                            <a:noFill/>
                            <a:prstDash/>
                          </a:ln>
                        </pic:spPr>
                      </pic:pic>
                    </a:graphicData>
                  </a:graphic>
                </wp:inline>
              </w:drawing>
            </w:r>
          </w:p>
        </w:tc>
        <w:tc>
          <w:tcPr>
            <w:tcW w:w="3420" w:type="dxa"/>
            <w:shd w:val="clear" w:color="auto" w:fill="auto"/>
            <w:tcMar>
              <w:top w:w="0" w:type="dxa"/>
              <w:left w:w="108" w:type="dxa"/>
              <w:bottom w:w="0" w:type="dxa"/>
              <w:right w:w="108" w:type="dxa"/>
            </w:tcMar>
            <w:vAlign w:val="center"/>
          </w:tcPr>
          <w:p w14:paraId="26DFBE72" w14:textId="77777777" w:rsidR="00002368" w:rsidRDefault="008E6B5F">
            <w:pPr>
              <w:pStyle w:val="Standard"/>
            </w:pPr>
            <w:r>
              <w:rPr>
                <w:rFonts w:ascii="Century Gothic" w:hAnsi="Century Gothic" w:cs="Century Gothic"/>
                <w:noProof/>
                <w:sz w:val="22"/>
                <w:szCs w:val="22"/>
                <w:lang w:eastAsia="fr-FR"/>
              </w:rPr>
              <w:drawing>
                <wp:inline distT="0" distB="0" distL="0" distR="0" wp14:anchorId="5165CFA4" wp14:editId="49DBB89E">
                  <wp:extent cx="1881359" cy="979203"/>
                  <wp:effectExtent l="0" t="0" r="4591" b="0"/>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881359" cy="979203"/>
                          </a:xfrm>
                          <a:prstGeom prst="rect">
                            <a:avLst/>
                          </a:prstGeom>
                          <a:noFill/>
                          <a:ln>
                            <a:noFill/>
                            <a:prstDash/>
                          </a:ln>
                        </pic:spPr>
                      </pic:pic>
                    </a:graphicData>
                  </a:graphic>
                </wp:inline>
              </w:drawing>
            </w:r>
          </w:p>
        </w:tc>
      </w:tr>
    </w:tbl>
    <w:p w14:paraId="59B97A72" w14:textId="77777777" w:rsidR="00002368" w:rsidRDefault="00002368">
      <w:pPr>
        <w:pStyle w:val="Standard"/>
        <w:jc w:val="center"/>
        <w:rPr>
          <w:rFonts w:ascii="Century Gothic" w:hAnsi="Century Gothic" w:cs="Arial"/>
          <w:b/>
          <w:sz w:val="56"/>
          <w:szCs w:val="56"/>
        </w:rPr>
      </w:pPr>
    </w:p>
    <w:p w14:paraId="3B9B418E" w14:textId="77777777" w:rsidR="00002368" w:rsidRDefault="00002368">
      <w:pPr>
        <w:pStyle w:val="Standard"/>
        <w:jc w:val="center"/>
        <w:rPr>
          <w:rFonts w:ascii="Century Gothic" w:hAnsi="Century Gothic" w:cs="Arial"/>
          <w:b/>
          <w:sz w:val="56"/>
          <w:szCs w:val="56"/>
        </w:rPr>
      </w:pPr>
    </w:p>
    <w:p w14:paraId="4E2EABC4" w14:textId="77777777" w:rsidR="00002368" w:rsidRDefault="00002368">
      <w:pPr>
        <w:pStyle w:val="Standard"/>
        <w:jc w:val="center"/>
        <w:rPr>
          <w:rFonts w:ascii="Century Gothic" w:hAnsi="Century Gothic" w:cs="Arial"/>
          <w:b/>
          <w:sz w:val="56"/>
          <w:szCs w:val="56"/>
        </w:rPr>
      </w:pPr>
    </w:p>
    <w:p w14:paraId="6F806D78" w14:textId="77777777" w:rsidR="00002368" w:rsidRDefault="008E6B5F">
      <w:pPr>
        <w:pStyle w:val="Standard"/>
        <w:jc w:val="center"/>
        <w:rPr>
          <w:rFonts w:ascii="Century Gothic" w:hAnsi="Century Gothic" w:cs="Arial"/>
          <w:b/>
          <w:sz w:val="72"/>
          <w:szCs w:val="72"/>
        </w:rPr>
      </w:pPr>
      <w:r>
        <w:rPr>
          <w:rFonts w:ascii="Century Gothic" w:hAnsi="Century Gothic" w:cs="Arial"/>
          <w:b/>
          <w:sz w:val="72"/>
          <w:szCs w:val="72"/>
        </w:rPr>
        <w:t>CONTRAT DE VILLE</w:t>
      </w:r>
    </w:p>
    <w:p w14:paraId="2CF48AAF" w14:textId="77777777" w:rsidR="00002368" w:rsidRDefault="00002368">
      <w:pPr>
        <w:pStyle w:val="Standard"/>
        <w:jc w:val="center"/>
        <w:rPr>
          <w:rFonts w:ascii="Century Gothic" w:hAnsi="Century Gothic" w:cs="Arial"/>
          <w:b/>
          <w:sz w:val="72"/>
          <w:szCs w:val="72"/>
        </w:rPr>
      </w:pPr>
    </w:p>
    <w:p w14:paraId="3C79193E" w14:textId="77777777" w:rsidR="00002368" w:rsidRDefault="008E6B5F">
      <w:pPr>
        <w:pStyle w:val="Standard"/>
        <w:jc w:val="center"/>
        <w:rPr>
          <w:rFonts w:ascii="Century Gothic" w:hAnsi="Century Gothic" w:cs="Arial"/>
          <w:b/>
          <w:sz w:val="72"/>
          <w:szCs w:val="72"/>
        </w:rPr>
      </w:pPr>
      <w:r>
        <w:rPr>
          <w:rFonts w:ascii="Century Gothic" w:hAnsi="Century Gothic" w:cs="Arial"/>
          <w:b/>
          <w:sz w:val="72"/>
          <w:szCs w:val="72"/>
        </w:rPr>
        <w:t>DU GARD RHODANIEN</w:t>
      </w:r>
    </w:p>
    <w:p w14:paraId="0CCA25CF" w14:textId="77777777" w:rsidR="00002368" w:rsidRDefault="00002368">
      <w:pPr>
        <w:pStyle w:val="Standard"/>
        <w:jc w:val="center"/>
        <w:rPr>
          <w:rFonts w:ascii="Century Gothic" w:hAnsi="Century Gothic" w:cs="Arial"/>
          <w:b/>
          <w:sz w:val="72"/>
          <w:szCs w:val="72"/>
        </w:rPr>
      </w:pPr>
    </w:p>
    <w:p w14:paraId="42193836" w14:textId="3AE5702D" w:rsidR="00002368" w:rsidRDefault="008E6B5F">
      <w:pPr>
        <w:pStyle w:val="Standard"/>
        <w:jc w:val="center"/>
        <w:rPr>
          <w:rFonts w:ascii="Century Gothic" w:hAnsi="Century Gothic" w:cs="Arial"/>
          <w:b/>
          <w:bCs/>
          <w:sz w:val="72"/>
          <w:szCs w:val="72"/>
        </w:rPr>
      </w:pPr>
      <w:r>
        <w:rPr>
          <w:rFonts w:ascii="Century Gothic" w:hAnsi="Century Gothic" w:cs="Arial"/>
          <w:b/>
          <w:bCs/>
          <w:sz w:val="72"/>
          <w:szCs w:val="72"/>
        </w:rPr>
        <w:t>APPEL A PROJETS 20</w:t>
      </w:r>
      <w:r w:rsidR="00B17BEF">
        <w:rPr>
          <w:rFonts w:ascii="Century Gothic" w:hAnsi="Century Gothic" w:cs="Arial"/>
          <w:b/>
          <w:bCs/>
          <w:sz w:val="72"/>
          <w:szCs w:val="72"/>
        </w:rPr>
        <w:t>21</w:t>
      </w:r>
    </w:p>
    <w:p w14:paraId="1A603D37" w14:textId="77777777" w:rsidR="00B17BEF" w:rsidRDefault="00B17BEF">
      <w:pPr>
        <w:pStyle w:val="Standard"/>
        <w:jc w:val="center"/>
        <w:rPr>
          <w:rFonts w:ascii="Century Gothic" w:hAnsi="Century Gothic" w:cs="Arial"/>
          <w:b/>
          <w:bCs/>
          <w:sz w:val="72"/>
          <w:szCs w:val="72"/>
        </w:rPr>
      </w:pPr>
    </w:p>
    <w:p w14:paraId="79191DAD" w14:textId="2409EA63" w:rsidR="00B17BEF" w:rsidRDefault="00B17BEF" w:rsidP="00B17BEF">
      <w:pPr>
        <w:pStyle w:val="Standard"/>
        <w:rPr>
          <w:rFonts w:ascii="Century Gothic" w:hAnsi="Century Gothic" w:cs="Arial"/>
          <w:b/>
          <w:bCs/>
          <w:sz w:val="72"/>
          <w:szCs w:val="72"/>
        </w:rPr>
      </w:pPr>
      <w:r>
        <w:rPr>
          <w:noProof/>
          <w:lang w:eastAsia="fr-FR"/>
        </w:rPr>
        <w:drawing>
          <wp:inline distT="0" distB="0" distL="0" distR="0" wp14:anchorId="12ABCBAF" wp14:editId="63B1C29A">
            <wp:extent cx="1438275" cy="1438275"/>
            <wp:effectExtent l="0" t="0" r="9525" b="9525"/>
            <wp:docPr id="11" name="Image 11" descr="https://www.laregion.fr/local/cache-vignettes/L250xH250/carre-96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region.fr/local/cache-vignettes/L250xH250/carre-9618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00026FF0">
        <w:rPr>
          <w:noProof/>
          <w:lang w:eastAsia="fr-FR"/>
        </w:rPr>
        <w:t xml:space="preserve">       </w:t>
      </w:r>
      <w:r>
        <w:rPr>
          <w:noProof/>
          <w:lang w:eastAsia="fr-FR"/>
        </w:rPr>
        <w:drawing>
          <wp:inline distT="0" distB="0" distL="0" distR="0" wp14:anchorId="38899F54" wp14:editId="0FA6D6F1">
            <wp:extent cx="2247900" cy="1438274"/>
            <wp:effectExtent l="0" t="0" r="0" b="0"/>
            <wp:docPr id="10" name="Image 10" descr="C:\Users\AC935~1.RGU\AppData\Local\Temp\7zOC3C654F6\ANC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935~1.RGU\AppData\Local\Temp\7zOC3C654F6\ANCT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9117" cy="1445451"/>
                    </a:xfrm>
                    <a:prstGeom prst="rect">
                      <a:avLst/>
                    </a:prstGeom>
                    <a:noFill/>
                    <a:ln>
                      <a:noFill/>
                    </a:ln>
                  </pic:spPr>
                </pic:pic>
              </a:graphicData>
            </a:graphic>
          </wp:inline>
        </w:drawing>
      </w:r>
      <w:r w:rsidR="00026FF0">
        <w:rPr>
          <w:noProof/>
          <w:lang w:eastAsia="fr-FR"/>
        </w:rPr>
        <w:tab/>
        <w:t xml:space="preserve">      </w:t>
      </w:r>
      <w:r w:rsidR="00026FF0">
        <w:rPr>
          <w:noProof/>
          <w:lang w:eastAsia="fr-FR"/>
        </w:rPr>
        <w:drawing>
          <wp:inline distT="0" distB="0" distL="0" distR="0" wp14:anchorId="17E6E45D" wp14:editId="0FD38C3E">
            <wp:extent cx="1463040" cy="1463040"/>
            <wp:effectExtent l="0" t="0" r="381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5C8E4A6E" w14:textId="77777777" w:rsidR="00002368" w:rsidRDefault="00002368">
      <w:pPr>
        <w:pStyle w:val="Standard"/>
        <w:jc w:val="center"/>
        <w:rPr>
          <w:rFonts w:ascii="Century Gothic" w:hAnsi="Century Gothic" w:cs="Arial"/>
          <w:b/>
          <w:sz w:val="40"/>
          <w:szCs w:val="40"/>
        </w:rPr>
      </w:pPr>
    </w:p>
    <w:tbl>
      <w:tblPr>
        <w:tblW w:w="10429" w:type="dxa"/>
        <w:tblInd w:w="-529" w:type="dxa"/>
        <w:tblLayout w:type="fixed"/>
        <w:tblCellMar>
          <w:left w:w="10" w:type="dxa"/>
          <w:right w:w="10" w:type="dxa"/>
        </w:tblCellMar>
        <w:tblLook w:val="0000" w:firstRow="0" w:lastRow="0" w:firstColumn="0" w:lastColumn="0" w:noHBand="0" w:noVBand="0"/>
      </w:tblPr>
      <w:tblGrid>
        <w:gridCol w:w="2689"/>
        <w:gridCol w:w="2520"/>
        <w:gridCol w:w="2520"/>
        <w:gridCol w:w="2700"/>
      </w:tblGrid>
      <w:tr w:rsidR="00002368" w14:paraId="421D68A9" w14:textId="77777777" w:rsidTr="00415D85">
        <w:tc>
          <w:tcPr>
            <w:tcW w:w="2689" w:type="dxa"/>
            <w:shd w:val="clear" w:color="auto" w:fill="auto"/>
            <w:tcMar>
              <w:top w:w="0" w:type="dxa"/>
              <w:left w:w="108" w:type="dxa"/>
              <w:bottom w:w="0" w:type="dxa"/>
              <w:right w:w="108" w:type="dxa"/>
            </w:tcMar>
            <w:vAlign w:val="center"/>
          </w:tcPr>
          <w:p w14:paraId="2893E99A" w14:textId="77777777" w:rsidR="00002368" w:rsidRDefault="00002368">
            <w:pPr>
              <w:pStyle w:val="Standard"/>
              <w:jc w:val="both"/>
            </w:pPr>
          </w:p>
          <w:p w14:paraId="6C65AAC5" w14:textId="77777777" w:rsidR="007941D3" w:rsidRDefault="007941D3">
            <w:pPr>
              <w:pStyle w:val="Standard"/>
              <w:jc w:val="both"/>
            </w:pPr>
          </w:p>
          <w:p w14:paraId="27574A04" w14:textId="64B41A66" w:rsidR="007941D3" w:rsidRDefault="007941D3">
            <w:pPr>
              <w:pStyle w:val="Standard"/>
              <w:jc w:val="both"/>
            </w:pPr>
          </w:p>
        </w:tc>
        <w:tc>
          <w:tcPr>
            <w:tcW w:w="2520" w:type="dxa"/>
            <w:shd w:val="clear" w:color="auto" w:fill="auto"/>
            <w:tcMar>
              <w:top w:w="0" w:type="dxa"/>
              <w:left w:w="108" w:type="dxa"/>
              <w:bottom w:w="0" w:type="dxa"/>
              <w:right w:w="108" w:type="dxa"/>
            </w:tcMar>
          </w:tcPr>
          <w:p w14:paraId="5ABF481B" w14:textId="0D193E5C" w:rsidR="00002368" w:rsidRDefault="00002368" w:rsidP="001F46FD">
            <w:pPr>
              <w:pStyle w:val="Standard"/>
              <w:rPr>
                <w:lang w:eastAsia="fr-FR"/>
              </w:rPr>
            </w:pPr>
          </w:p>
        </w:tc>
        <w:tc>
          <w:tcPr>
            <w:tcW w:w="2520" w:type="dxa"/>
            <w:shd w:val="clear" w:color="auto" w:fill="auto"/>
            <w:tcMar>
              <w:top w:w="0" w:type="dxa"/>
              <w:left w:w="108" w:type="dxa"/>
              <w:bottom w:w="0" w:type="dxa"/>
              <w:right w:w="108" w:type="dxa"/>
            </w:tcMar>
          </w:tcPr>
          <w:p w14:paraId="773E122D" w14:textId="77777777" w:rsidR="00002368" w:rsidRDefault="00002368">
            <w:pPr>
              <w:pStyle w:val="Standard"/>
              <w:jc w:val="center"/>
            </w:pPr>
          </w:p>
        </w:tc>
        <w:tc>
          <w:tcPr>
            <w:tcW w:w="2700" w:type="dxa"/>
            <w:shd w:val="clear" w:color="auto" w:fill="auto"/>
            <w:tcMar>
              <w:top w:w="0" w:type="dxa"/>
              <w:left w:w="108" w:type="dxa"/>
              <w:bottom w:w="0" w:type="dxa"/>
              <w:right w:w="108" w:type="dxa"/>
            </w:tcMar>
            <w:vAlign w:val="center"/>
          </w:tcPr>
          <w:p w14:paraId="1AEB0AEB" w14:textId="77777777" w:rsidR="007941D3" w:rsidRDefault="007941D3" w:rsidP="00F029D4">
            <w:pPr>
              <w:pStyle w:val="Standard"/>
              <w:rPr>
                <w:noProof/>
                <w:lang w:eastAsia="fr-FR"/>
              </w:rPr>
            </w:pPr>
          </w:p>
          <w:p w14:paraId="0E97D66F" w14:textId="248CB285" w:rsidR="007941D3" w:rsidRDefault="007941D3" w:rsidP="00F029D4">
            <w:pPr>
              <w:pStyle w:val="Standard"/>
              <w:rPr>
                <w:noProof/>
                <w:lang w:eastAsia="fr-FR"/>
              </w:rPr>
            </w:pPr>
          </w:p>
          <w:p w14:paraId="234C531E" w14:textId="3DFAD3F6" w:rsidR="00002368" w:rsidRDefault="00002368" w:rsidP="00F029D4">
            <w:pPr>
              <w:pStyle w:val="Standard"/>
            </w:pPr>
          </w:p>
        </w:tc>
      </w:tr>
      <w:tr w:rsidR="00415D85" w14:paraId="5F2DEDAF" w14:textId="77777777" w:rsidTr="00415D85">
        <w:tc>
          <w:tcPr>
            <w:tcW w:w="2689" w:type="dxa"/>
            <w:shd w:val="clear" w:color="auto" w:fill="auto"/>
            <w:tcMar>
              <w:top w:w="0" w:type="dxa"/>
              <w:left w:w="108" w:type="dxa"/>
              <w:bottom w:w="0" w:type="dxa"/>
              <w:right w:w="108" w:type="dxa"/>
            </w:tcMar>
            <w:vAlign w:val="center"/>
          </w:tcPr>
          <w:p w14:paraId="7D44EF29" w14:textId="7056A421" w:rsidR="00415D85" w:rsidRDefault="00415D85">
            <w:pPr>
              <w:pStyle w:val="Standard"/>
              <w:jc w:val="both"/>
              <w:rPr>
                <w:noProof/>
                <w:lang w:eastAsia="fr-FR"/>
              </w:rPr>
            </w:pPr>
          </w:p>
        </w:tc>
        <w:tc>
          <w:tcPr>
            <w:tcW w:w="2520" w:type="dxa"/>
            <w:shd w:val="clear" w:color="auto" w:fill="auto"/>
            <w:tcMar>
              <w:top w:w="0" w:type="dxa"/>
              <w:left w:w="108" w:type="dxa"/>
              <w:bottom w:w="0" w:type="dxa"/>
              <w:right w:w="108" w:type="dxa"/>
            </w:tcMar>
          </w:tcPr>
          <w:p w14:paraId="5897FAF1" w14:textId="014473E2" w:rsidR="00415D85" w:rsidRDefault="00415D85">
            <w:pPr>
              <w:pStyle w:val="Standard"/>
              <w:jc w:val="center"/>
              <w:rPr>
                <w:lang w:eastAsia="fr-FR"/>
              </w:rPr>
            </w:pPr>
          </w:p>
        </w:tc>
        <w:tc>
          <w:tcPr>
            <w:tcW w:w="2520" w:type="dxa"/>
            <w:shd w:val="clear" w:color="auto" w:fill="auto"/>
            <w:tcMar>
              <w:top w:w="0" w:type="dxa"/>
              <w:left w:w="108" w:type="dxa"/>
              <w:bottom w:w="0" w:type="dxa"/>
              <w:right w:w="108" w:type="dxa"/>
            </w:tcMar>
          </w:tcPr>
          <w:p w14:paraId="5982E3EA" w14:textId="540E182E" w:rsidR="00415D85" w:rsidRDefault="00415D85" w:rsidP="00415D85">
            <w:pPr>
              <w:pStyle w:val="Standard"/>
              <w:rPr>
                <w:noProof/>
                <w:lang w:eastAsia="fr-FR"/>
              </w:rPr>
            </w:pPr>
            <w:r>
              <w:rPr>
                <w:noProof/>
                <w:lang w:eastAsia="fr-FR"/>
              </w:rPr>
              <w:t xml:space="preserve">  </w:t>
            </w:r>
          </w:p>
        </w:tc>
        <w:tc>
          <w:tcPr>
            <w:tcW w:w="2700" w:type="dxa"/>
            <w:shd w:val="clear" w:color="auto" w:fill="auto"/>
            <w:tcMar>
              <w:top w:w="0" w:type="dxa"/>
              <w:left w:w="108" w:type="dxa"/>
              <w:bottom w:w="0" w:type="dxa"/>
              <w:right w:w="108" w:type="dxa"/>
            </w:tcMar>
            <w:vAlign w:val="center"/>
          </w:tcPr>
          <w:p w14:paraId="0D6E6539" w14:textId="5B130984" w:rsidR="00415D85" w:rsidRDefault="00415D85" w:rsidP="00F029D4">
            <w:pPr>
              <w:pStyle w:val="Standard"/>
            </w:pPr>
          </w:p>
        </w:tc>
      </w:tr>
    </w:tbl>
    <w:p w14:paraId="6464CA92" w14:textId="77777777" w:rsidR="00263978" w:rsidRDefault="00263978">
      <w:pPr>
        <w:suppressAutoHyphens w:val="0"/>
        <w:rPr>
          <w:rFonts w:ascii="Arial" w:eastAsia="Times New Roman" w:hAnsi="Arial" w:cs="Arial"/>
          <w:b/>
          <w:bCs/>
          <w:color w:val="FF6633"/>
          <w:lang w:bidi="ar-SA"/>
        </w:rPr>
      </w:pPr>
      <w:r>
        <w:rPr>
          <w:rFonts w:ascii="Arial" w:eastAsia="Times New Roman" w:hAnsi="Arial" w:cs="Arial"/>
          <w:b/>
          <w:bCs/>
          <w:color w:val="FF6633"/>
          <w:lang w:bidi="ar-SA"/>
        </w:rPr>
        <w:br w:type="page"/>
      </w:r>
    </w:p>
    <w:p w14:paraId="20912C42" w14:textId="77777777" w:rsidR="00FC164F" w:rsidRDefault="00FC164F">
      <w:pPr>
        <w:suppressAutoHyphens w:val="0"/>
        <w:rPr>
          <w:rFonts w:ascii="Arial" w:eastAsia="Times New Roman" w:hAnsi="Arial" w:cs="Arial"/>
          <w:b/>
          <w:bCs/>
          <w:color w:val="FF6633"/>
          <w:lang w:bidi="ar-SA"/>
        </w:rPr>
      </w:pPr>
    </w:p>
    <w:sdt>
      <w:sdtPr>
        <w:rPr>
          <w:rFonts w:asciiTheme="minorHAnsi" w:eastAsiaTheme="minorEastAsia" w:hAnsiTheme="minorHAnsi" w:cs="Times New Roman"/>
          <w:color w:val="auto"/>
          <w:sz w:val="22"/>
          <w:szCs w:val="22"/>
        </w:rPr>
        <w:id w:val="-1987933090"/>
        <w:docPartObj>
          <w:docPartGallery w:val="Table of Contents"/>
          <w:docPartUnique/>
        </w:docPartObj>
      </w:sdtPr>
      <w:sdtEndPr/>
      <w:sdtContent>
        <w:p w14:paraId="029C50E0" w14:textId="4A71D5ED" w:rsidR="00C51579" w:rsidRDefault="00C51579" w:rsidP="00815A63">
          <w:pPr>
            <w:pStyle w:val="En-ttedetabledesmatires"/>
            <w:jc w:val="center"/>
            <w:rPr>
              <w:rFonts w:ascii="Century Gothic" w:hAnsi="Century Gothic"/>
              <w:sz w:val="24"/>
              <w:szCs w:val="24"/>
            </w:rPr>
          </w:pPr>
          <w:r w:rsidRPr="00815A63">
            <w:rPr>
              <w:rFonts w:ascii="Century Gothic" w:hAnsi="Century Gothic"/>
              <w:sz w:val="24"/>
              <w:szCs w:val="24"/>
            </w:rPr>
            <w:t>Table des matières :</w:t>
          </w:r>
        </w:p>
        <w:p w14:paraId="0C28D1AC" w14:textId="77777777" w:rsidR="00815A63" w:rsidRPr="00815A63" w:rsidRDefault="00815A63" w:rsidP="00815A63">
          <w:pPr>
            <w:rPr>
              <w:lang w:eastAsia="fr-FR" w:bidi="ar-SA"/>
            </w:rPr>
          </w:pPr>
        </w:p>
        <w:p w14:paraId="41D741AB" w14:textId="095902CC" w:rsidR="00C51579" w:rsidRPr="00815A63" w:rsidRDefault="00C51579">
          <w:pPr>
            <w:pStyle w:val="TM1"/>
            <w:rPr>
              <w:rFonts w:ascii="Century Gothic" w:hAnsi="Century Gothic"/>
            </w:rPr>
          </w:pPr>
          <w:r w:rsidRPr="00815A63">
            <w:rPr>
              <w:rFonts w:ascii="Century Gothic" w:hAnsi="Century Gothic"/>
              <w:b/>
              <w:bCs/>
              <w:sz w:val="24"/>
              <w:szCs w:val="24"/>
            </w:rPr>
            <w:t>PREAMBULE</w:t>
          </w:r>
          <w:r w:rsidR="00F75ED8" w:rsidRPr="00815A63">
            <w:tab/>
          </w:r>
          <w:r w:rsidR="00F75ED8" w:rsidRPr="00815A63">
            <w:tab/>
          </w:r>
          <w:r w:rsidR="00F75ED8" w:rsidRPr="00815A63">
            <w:tab/>
          </w:r>
          <w:r w:rsidR="00F75ED8" w:rsidRPr="00815A63">
            <w:tab/>
          </w:r>
          <w:r w:rsidR="00F75ED8" w:rsidRPr="00815A63">
            <w:tab/>
          </w:r>
          <w:r w:rsidR="00F75ED8" w:rsidRPr="00815A63">
            <w:tab/>
          </w:r>
          <w:r w:rsidR="00F75ED8" w:rsidRPr="00815A63">
            <w:tab/>
          </w:r>
          <w:r w:rsidR="00F75ED8" w:rsidRPr="00815A63">
            <w:tab/>
          </w:r>
          <w:r w:rsidR="00F75ED8" w:rsidRPr="00815A63">
            <w:tab/>
          </w:r>
          <w:r w:rsidR="00F75ED8" w:rsidRPr="00815A63">
            <w:tab/>
          </w:r>
          <w:r w:rsidR="00815A63">
            <w:tab/>
          </w:r>
          <w:r w:rsidRPr="00815A63">
            <w:rPr>
              <w:rFonts w:ascii="Century Gothic" w:hAnsi="Century Gothic"/>
              <w:b/>
              <w:bCs/>
            </w:rPr>
            <w:t>3</w:t>
          </w:r>
        </w:p>
        <w:p w14:paraId="5F0F5002" w14:textId="02B1F985" w:rsidR="00F75ED8" w:rsidRPr="00815A63" w:rsidRDefault="00F75ED8" w:rsidP="00F75ED8">
          <w:pPr>
            <w:pStyle w:val="Paragraphedeliste"/>
            <w:numPr>
              <w:ilvl w:val="0"/>
              <w:numId w:val="39"/>
            </w:numPr>
            <w:suppressAutoHyphens w:val="0"/>
          </w:pPr>
          <w:r w:rsidRPr="00815A63">
            <w:rPr>
              <w:rFonts w:ascii="Century Gothic" w:hAnsi="Century Gothic" w:cs="Arial"/>
              <w:b/>
              <w:bCs/>
              <w:sz w:val="22"/>
              <w:szCs w:val="22"/>
            </w:rPr>
            <w:t>LES CRITERES DE SELECTION DES PROJETS.</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5</w:t>
          </w:r>
        </w:p>
        <w:p w14:paraId="00BE1958" w14:textId="77777777" w:rsidR="00815A63" w:rsidRPr="00815A63" w:rsidRDefault="00815A63" w:rsidP="00815A63">
          <w:pPr>
            <w:pStyle w:val="Paragraphedeliste"/>
            <w:suppressAutoHyphens w:val="0"/>
            <w:ind w:left="720"/>
          </w:pPr>
        </w:p>
        <w:p w14:paraId="6349EA5F" w14:textId="6373CFDF" w:rsidR="00F75ED8" w:rsidRPr="00815A63" w:rsidRDefault="00F75ED8" w:rsidP="00F75ED8">
          <w:pPr>
            <w:pStyle w:val="Paragraphedeliste"/>
            <w:numPr>
              <w:ilvl w:val="0"/>
              <w:numId w:val="39"/>
            </w:numPr>
            <w:suppressAutoHyphens w:val="0"/>
          </w:pPr>
          <w:r w:rsidRPr="00815A63">
            <w:rPr>
              <w:rFonts w:ascii="Century Gothic" w:hAnsi="Century Gothic" w:cs="Arial"/>
              <w:b/>
              <w:bCs/>
              <w:sz w:val="22"/>
              <w:szCs w:val="22"/>
            </w:rPr>
            <w:t>LES EXCLUSIONS DE L’APPEL A PROJETS.</w:t>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4430BE">
            <w:rPr>
              <w:rFonts w:ascii="Century Gothic" w:hAnsi="Century Gothic" w:cs="Arial"/>
              <w:b/>
              <w:bCs/>
              <w:sz w:val="22"/>
              <w:szCs w:val="22"/>
            </w:rPr>
            <w:t>7</w:t>
          </w:r>
        </w:p>
        <w:p w14:paraId="0155EDEA" w14:textId="77777777" w:rsidR="00815A63" w:rsidRPr="00815A63" w:rsidRDefault="00815A63" w:rsidP="00815A63">
          <w:pPr>
            <w:pStyle w:val="Paragraphedeliste"/>
            <w:suppressAutoHyphens w:val="0"/>
            <w:ind w:left="720"/>
          </w:pPr>
        </w:p>
        <w:p w14:paraId="7555B5DF" w14:textId="3D3EAFFE" w:rsidR="00F75ED8" w:rsidRPr="00815A63" w:rsidRDefault="00F75ED8" w:rsidP="00F75ED8">
          <w:pPr>
            <w:pStyle w:val="Paragraphedeliste"/>
            <w:numPr>
              <w:ilvl w:val="0"/>
              <w:numId w:val="39"/>
            </w:numPr>
            <w:suppressAutoHyphens w:val="0"/>
          </w:pPr>
          <w:r w:rsidRPr="00815A63">
            <w:rPr>
              <w:rFonts w:ascii="Century Gothic" w:hAnsi="Century Gothic" w:cs="Arial"/>
              <w:b/>
              <w:bCs/>
              <w:sz w:val="22"/>
              <w:szCs w:val="22"/>
            </w:rPr>
            <w:t>LES MODALITES DE DEPOT DES DOSSIERS.</w:t>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55BCD">
            <w:rPr>
              <w:rFonts w:ascii="Century Gothic" w:hAnsi="Century Gothic" w:cs="Arial"/>
              <w:b/>
              <w:bCs/>
              <w:sz w:val="22"/>
              <w:szCs w:val="22"/>
            </w:rPr>
            <w:t>7</w:t>
          </w:r>
        </w:p>
        <w:p w14:paraId="43C80E08" w14:textId="77777777" w:rsidR="00815A63" w:rsidRPr="00815A63" w:rsidRDefault="00815A63" w:rsidP="00815A63">
          <w:pPr>
            <w:pStyle w:val="Paragraphedeliste"/>
            <w:suppressAutoHyphens w:val="0"/>
            <w:ind w:left="720"/>
          </w:pPr>
        </w:p>
        <w:p w14:paraId="738D1907" w14:textId="7B2F2243" w:rsidR="00F75ED8" w:rsidRPr="00815A63" w:rsidRDefault="00F75ED8" w:rsidP="00F75ED8">
          <w:pPr>
            <w:pStyle w:val="Paragraphedeliste"/>
            <w:numPr>
              <w:ilvl w:val="0"/>
              <w:numId w:val="39"/>
            </w:numPr>
            <w:suppressAutoHyphens w:val="0"/>
          </w:pPr>
          <w:r w:rsidRPr="00815A63">
            <w:rPr>
              <w:rFonts w:ascii="Century Gothic" w:hAnsi="Century Gothic" w:cs="Arial"/>
              <w:b/>
              <w:bCs/>
              <w:sz w:val="22"/>
              <w:szCs w:val="22"/>
            </w:rPr>
            <w:t>CHAMP D’INTERVENTION DE LA POLITIQUE DE LA VILLE</w:t>
          </w:r>
          <w:r w:rsidR="007F2A19" w:rsidRPr="00815A63">
            <w:rPr>
              <w:rFonts w:ascii="Century Gothic" w:hAnsi="Century Gothic" w:cs="Arial"/>
              <w:b/>
              <w:bCs/>
              <w:sz w:val="22"/>
              <w:szCs w:val="22"/>
            </w:rPr>
            <w:t>.</w:t>
          </w:r>
          <w:r w:rsidR="007F2A19" w:rsidRPr="00815A63">
            <w:rPr>
              <w:rFonts w:ascii="Century Gothic" w:hAnsi="Century Gothic" w:cs="Arial"/>
              <w:b/>
              <w:bCs/>
              <w:sz w:val="22"/>
              <w:szCs w:val="22"/>
            </w:rPr>
            <w:tab/>
          </w:r>
          <w:r w:rsidR="007F2A19" w:rsidRPr="00815A63">
            <w:rPr>
              <w:rFonts w:ascii="Century Gothic" w:hAnsi="Century Gothic" w:cs="Arial"/>
              <w:b/>
              <w:bCs/>
              <w:sz w:val="22"/>
              <w:szCs w:val="22"/>
            </w:rPr>
            <w:tab/>
          </w:r>
          <w:r w:rsidR="007F2A19" w:rsidRPr="00815A63">
            <w:rPr>
              <w:rFonts w:ascii="Century Gothic" w:hAnsi="Century Gothic" w:cs="Arial"/>
              <w:b/>
              <w:bCs/>
              <w:sz w:val="22"/>
              <w:szCs w:val="22"/>
            </w:rPr>
            <w:tab/>
          </w:r>
          <w:r w:rsidR="007F2A19" w:rsidRPr="00815A63">
            <w:rPr>
              <w:rFonts w:ascii="Century Gothic" w:hAnsi="Century Gothic" w:cs="Arial"/>
              <w:b/>
              <w:bCs/>
              <w:sz w:val="22"/>
              <w:szCs w:val="22"/>
            </w:rPr>
            <w:tab/>
          </w:r>
          <w:r w:rsidR="00355BCD">
            <w:rPr>
              <w:rFonts w:ascii="Century Gothic" w:hAnsi="Century Gothic" w:cs="Arial"/>
              <w:b/>
              <w:bCs/>
              <w:sz w:val="22"/>
              <w:szCs w:val="22"/>
            </w:rPr>
            <w:t>9</w:t>
          </w:r>
        </w:p>
        <w:p w14:paraId="2B6391F2" w14:textId="77777777" w:rsidR="00815A63" w:rsidRPr="00815A63" w:rsidRDefault="00815A63" w:rsidP="00815A63">
          <w:pPr>
            <w:pStyle w:val="Paragraphedeliste"/>
            <w:suppressAutoHyphens w:val="0"/>
            <w:ind w:left="720"/>
          </w:pPr>
        </w:p>
        <w:p w14:paraId="5AC58E76" w14:textId="3F9C5FBB" w:rsidR="00F75ED8" w:rsidRPr="00815A63" w:rsidRDefault="007F2A19" w:rsidP="00F75ED8">
          <w:pPr>
            <w:pStyle w:val="Paragraphedeliste"/>
            <w:numPr>
              <w:ilvl w:val="0"/>
              <w:numId w:val="39"/>
            </w:numPr>
            <w:suppressAutoHyphens w:val="0"/>
          </w:pPr>
          <w:r w:rsidRPr="00815A63">
            <w:rPr>
              <w:rFonts w:ascii="Century Gothic" w:hAnsi="Century Gothic" w:cs="Arial"/>
              <w:b/>
              <w:bCs/>
              <w:sz w:val="22"/>
              <w:szCs w:val="22"/>
            </w:rPr>
            <w:t>PRIORITES DE L’APPEL A PROJETS.</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00355BCD">
            <w:rPr>
              <w:rFonts w:ascii="Century Gothic" w:hAnsi="Century Gothic" w:cs="Arial"/>
              <w:b/>
              <w:bCs/>
              <w:sz w:val="22"/>
              <w:szCs w:val="22"/>
            </w:rPr>
            <w:t>10</w:t>
          </w:r>
        </w:p>
        <w:p w14:paraId="4B7B1AC8" w14:textId="3506EF87" w:rsidR="007F2A19" w:rsidRPr="00815A63" w:rsidRDefault="007F2A19" w:rsidP="007F2A19">
          <w:pPr>
            <w:pStyle w:val="Paragraphedeliste"/>
            <w:numPr>
              <w:ilvl w:val="1"/>
              <w:numId w:val="39"/>
            </w:numPr>
            <w:suppressAutoHyphens w:val="0"/>
          </w:pPr>
          <w:r w:rsidRPr="00815A63">
            <w:rPr>
              <w:rFonts w:ascii="Century Gothic" w:hAnsi="Century Gothic" w:cs="Arial"/>
              <w:b/>
              <w:bCs/>
              <w:sz w:val="22"/>
              <w:szCs w:val="22"/>
            </w:rPr>
            <w:t>Priorités du pilier Cohésion Sociale.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11</w:t>
          </w:r>
        </w:p>
        <w:p w14:paraId="43743521" w14:textId="43739287" w:rsidR="007F2A19" w:rsidRPr="00815A63" w:rsidRDefault="007F2A19" w:rsidP="007F2A19">
          <w:pPr>
            <w:pStyle w:val="Paragraphedeliste"/>
            <w:numPr>
              <w:ilvl w:val="2"/>
              <w:numId w:val="39"/>
            </w:numPr>
            <w:suppressAutoHyphens w:val="0"/>
          </w:pPr>
          <w:r w:rsidRPr="00815A63">
            <w:rPr>
              <w:rFonts w:ascii="Century Gothic" w:hAnsi="Century Gothic" w:cs="Arial"/>
              <w:b/>
              <w:bCs/>
              <w:sz w:val="22"/>
              <w:szCs w:val="22"/>
            </w:rPr>
            <w:t>Education, culture et sport.</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11</w:t>
          </w:r>
        </w:p>
        <w:p w14:paraId="3CF3D105" w14:textId="39198FF7" w:rsidR="007F2A19" w:rsidRPr="00815A63" w:rsidRDefault="007F2A19" w:rsidP="007F2A19">
          <w:pPr>
            <w:pStyle w:val="Paragraphedeliste"/>
            <w:numPr>
              <w:ilvl w:val="2"/>
              <w:numId w:val="39"/>
            </w:numPr>
            <w:suppressAutoHyphens w:val="0"/>
          </w:pPr>
          <w:r w:rsidRPr="00815A63">
            <w:rPr>
              <w:rFonts w:ascii="Century Gothic" w:hAnsi="Century Gothic" w:cs="Arial"/>
              <w:b/>
              <w:bCs/>
              <w:sz w:val="22"/>
              <w:szCs w:val="22"/>
            </w:rPr>
            <w:t>Santé.</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13</w:t>
          </w:r>
        </w:p>
        <w:p w14:paraId="24B4D85D" w14:textId="4CC55198" w:rsidR="007F2A19" w:rsidRPr="00815A63" w:rsidRDefault="007F2A19" w:rsidP="007F2A19">
          <w:pPr>
            <w:pStyle w:val="Paragraphedeliste"/>
            <w:numPr>
              <w:ilvl w:val="2"/>
              <w:numId w:val="39"/>
            </w:numPr>
            <w:suppressAutoHyphens w:val="0"/>
          </w:pPr>
          <w:r w:rsidRPr="00815A63">
            <w:rPr>
              <w:rFonts w:ascii="Century Gothic" w:hAnsi="Century Gothic" w:cs="Arial"/>
              <w:b/>
              <w:bCs/>
              <w:sz w:val="22"/>
              <w:szCs w:val="22"/>
            </w:rPr>
            <w:t>Prévention de la délinquance.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w:t>
          </w:r>
          <w:r w:rsidR="00355BCD">
            <w:rPr>
              <w:rFonts w:ascii="Century Gothic" w:hAnsi="Century Gothic" w:cs="Arial"/>
              <w:b/>
              <w:bCs/>
              <w:sz w:val="22"/>
              <w:szCs w:val="22"/>
            </w:rPr>
            <w:t>4</w:t>
          </w:r>
        </w:p>
        <w:p w14:paraId="143525E0" w14:textId="3000ED12" w:rsidR="007F2A19" w:rsidRPr="00815A63" w:rsidRDefault="007F2A19" w:rsidP="007F2A19">
          <w:pPr>
            <w:pStyle w:val="Paragraphedeliste"/>
            <w:numPr>
              <w:ilvl w:val="1"/>
              <w:numId w:val="39"/>
            </w:numPr>
            <w:suppressAutoHyphens w:val="0"/>
          </w:pPr>
          <w:r w:rsidRPr="00815A63">
            <w:rPr>
              <w:rFonts w:ascii="Century Gothic" w:hAnsi="Century Gothic" w:cs="Arial"/>
              <w:b/>
              <w:bCs/>
              <w:sz w:val="22"/>
              <w:szCs w:val="22"/>
            </w:rPr>
            <w:t>Priorités du pilier Cadre de Vie.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00355BCD">
            <w:rPr>
              <w:rFonts w:ascii="Century Gothic" w:hAnsi="Century Gothic" w:cs="Arial"/>
              <w:b/>
              <w:bCs/>
              <w:sz w:val="22"/>
              <w:szCs w:val="22"/>
            </w:rPr>
            <w:t>15</w:t>
          </w:r>
        </w:p>
        <w:p w14:paraId="3440917B" w14:textId="6EFA85E7" w:rsidR="007F2A19" w:rsidRPr="00815A63" w:rsidRDefault="007F2A19" w:rsidP="007F2A19">
          <w:pPr>
            <w:pStyle w:val="Paragraphedeliste"/>
            <w:numPr>
              <w:ilvl w:val="1"/>
              <w:numId w:val="39"/>
            </w:numPr>
            <w:suppressAutoHyphens w:val="0"/>
          </w:pPr>
          <w:r w:rsidRPr="00815A63">
            <w:rPr>
              <w:rFonts w:ascii="Century Gothic" w:hAnsi="Century Gothic" w:cs="Arial"/>
              <w:b/>
              <w:bCs/>
              <w:sz w:val="22"/>
              <w:szCs w:val="22"/>
            </w:rPr>
            <w:t>Priorités du pilier emploi et développement économique.</w:t>
          </w:r>
          <w:r w:rsidRPr="00815A63">
            <w:rPr>
              <w:rFonts w:ascii="Century Gothic" w:hAnsi="Century Gothic" w:cs="Arial"/>
              <w:b/>
              <w:bCs/>
              <w:sz w:val="22"/>
              <w:szCs w:val="22"/>
            </w:rPr>
            <w:tab/>
          </w:r>
          <w:r w:rsidRPr="00815A63">
            <w:rPr>
              <w:rFonts w:ascii="Century Gothic" w:hAnsi="Century Gothic" w:cs="Arial"/>
              <w:b/>
              <w:bCs/>
              <w:sz w:val="22"/>
              <w:szCs w:val="22"/>
            </w:rPr>
            <w:tab/>
            <w:t>1</w:t>
          </w:r>
          <w:r w:rsidR="00355BCD">
            <w:rPr>
              <w:rFonts w:ascii="Century Gothic" w:hAnsi="Century Gothic" w:cs="Arial"/>
              <w:b/>
              <w:bCs/>
              <w:sz w:val="22"/>
              <w:szCs w:val="22"/>
            </w:rPr>
            <w:t>5</w:t>
          </w:r>
        </w:p>
        <w:p w14:paraId="6B3E83FF" w14:textId="5C4B45BD" w:rsidR="007F2A19" w:rsidRPr="00815A63" w:rsidRDefault="007F2A19" w:rsidP="007F2A19">
          <w:pPr>
            <w:pStyle w:val="Paragraphedeliste"/>
            <w:numPr>
              <w:ilvl w:val="2"/>
              <w:numId w:val="39"/>
            </w:numPr>
            <w:suppressAutoHyphens w:val="0"/>
          </w:pPr>
          <w:r w:rsidRPr="00815A63">
            <w:rPr>
              <w:rFonts w:ascii="Century Gothic" w:hAnsi="Century Gothic" w:cs="Arial"/>
              <w:b/>
              <w:bCs/>
              <w:sz w:val="22"/>
              <w:szCs w:val="22"/>
            </w:rPr>
            <w:t>Emploi.</w:t>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t>1</w:t>
          </w:r>
          <w:r w:rsidR="00355BCD">
            <w:rPr>
              <w:rFonts w:ascii="Century Gothic" w:hAnsi="Century Gothic" w:cs="Arial"/>
              <w:b/>
              <w:bCs/>
              <w:sz w:val="22"/>
              <w:szCs w:val="22"/>
            </w:rPr>
            <w:t>5</w:t>
          </w:r>
        </w:p>
        <w:p w14:paraId="5385638D" w14:textId="1A22C39D" w:rsidR="00815A63" w:rsidRPr="00815A63" w:rsidRDefault="00815A63" w:rsidP="007F2A19">
          <w:pPr>
            <w:pStyle w:val="Paragraphedeliste"/>
            <w:numPr>
              <w:ilvl w:val="2"/>
              <w:numId w:val="39"/>
            </w:numPr>
            <w:suppressAutoHyphens w:val="0"/>
          </w:pPr>
          <w:r w:rsidRPr="00815A63">
            <w:rPr>
              <w:rFonts w:ascii="Century Gothic" w:hAnsi="Century Gothic" w:cs="Arial"/>
              <w:b/>
              <w:bCs/>
              <w:sz w:val="22"/>
              <w:szCs w:val="22"/>
            </w:rPr>
            <w:t>Développement économique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w:t>
          </w:r>
          <w:r w:rsidR="00355BCD">
            <w:rPr>
              <w:rFonts w:ascii="Century Gothic" w:hAnsi="Century Gothic" w:cs="Arial"/>
              <w:b/>
              <w:bCs/>
              <w:sz w:val="22"/>
              <w:szCs w:val="22"/>
            </w:rPr>
            <w:t>6</w:t>
          </w:r>
        </w:p>
        <w:p w14:paraId="679440DB" w14:textId="77777777" w:rsidR="007F2A19" w:rsidRPr="00815A63" w:rsidRDefault="007F2A19" w:rsidP="007F2A19">
          <w:pPr>
            <w:pStyle w:val="Paragraphedeliste"/>
            <w:suppressAutoHyphens w:val="0"/>
            <w:ind w:left="2160"/>
          </w:pPr>
        </w:p>
        <w:p w14:paraId="1BAEE7C4" w14:textId="6CBDD374" w:rsidR="00F75ED8" w:rsidRPr="00815A63" w:rsidRDefault="00815A63" w:rsidP="00F75ED8">
          <w:pPr>
            <w:pStyle w:val="Paragraphedeliste"/>
            <w:numPr>
              <w:ilvl w:val="0"/>
              <w:numId w:val="39"/>
            </w:numPr>
            <w:suppressAutoHyphens w:val="0"/>
          </w:pPr>
          <w:r w:rsidRPr="00815A63">
            <w:rPr>
              <w:rFonts w:ascii="Century Gothic" w:hAnsi="Century Gothic" w:cs="Arial"/>
              <w:b/>
              <w:bCs/>
              <w:sz w:val="22"/>
              <w:szCs w:val="22"/>
            </w:rPr>
            <w:t>LES AXES TRANSVERSAUX.</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17</w:t>
          </w:r>
        </w:p>
        <w:p w14:paraId="53E1FF4A" w14:textId="69383110" w:rsidR="00815A63" w:rsidRPr="00815A63" w:rsidRDefault="00815A63" w:rsidP="00815A63">
          <w:pPr>
            <w:pStyle w:val="Paragraphedeliste"/>
            <w:numPr>
              <w:ilvl w:val="1"/>
              <w:numId w:val="39"/>
            </w:numPr>
            <w:suppressAutoHyphens w:val="0"/>
          </w:pPr>
          <w:r w:rsidRPr="00815A63">
            <w:rPr>
              <w:rFonts w:ascii="Century Gothic" w:hAnsi="Century Gothic" w:cs="Arial"/>
              <w:b/>
              <w:bCs/>
              <w:sz w:val="22"/>
              <w:szCs w:val="22"/>
            </w:rPr>
            <w:t>L’axe jeunesse.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00355BCD">
            <w:rPr>
              <w:rFonts w:ascii="Century Gothic" w:hAnsi="Century Gothic" w:cs="Arial"/>
              <w:b/>
              <w:bCs/>
              <w:sz w:val="22"/>
              <w:szCs w:val="22"/>
            </w:rPr>
            <w:t>17</w:t>
          </w:r>
        </w:p>
        <w:p w14:paraId="72411B04" w14:textId="5E745063" w:rsidR="00815A63" w:rsidRPr="00815A63" w:rsidRDefault="00815A63" w:rsidP="00815A63">
          <w:pPr>
            <w:pStyle w:val="Paragraphedeliste"/>
            <w:numPr>
              <w:ilvl w:val="1"/>
              <w:numId w:val="39"/>
            </w:numPr>
            <w:suppressAutoHyphens w:val="0"/>
          </w:pPr>
          <w:r w:rsidRPr="00815A63">
            <w:rPr>
              <w:rFonts w:ascii="Century Gothic" w:hAnsi="Century Gothic" w:cs="Arial"/>
              <w:b/>
              <w:bCs/>
              <w:sz w:val="22"/>
              <w:szCs w:val="22"/>
            </w:rPr>
            <w:t>La lutte contre les discriminations.</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w:t>
          </w:r>
          <w:r w:rsidR="00355BCD">
            <w:rPr>
              <w:rFonts w:ascii="Century Gothic" w:hAnsi="Century Gothic" w:cs="Arial"/>
              <w:b/>
              <w:bCs/>
              <w:sz w:val="22"/>
              <w:szCs w:val="22"/>
            </w:rPr>
            <w:t>7</w:t>
          </w:r>
        </w:p>
        <w:p w14:paraId="693119B3" w14:textId="2BC08368" w:rsidR="00815A63" w:rsidRPr="00815A63" w:rsidRDefault="00815A63" w:rsidP="00815A63">
          <w:pPr>
            <w:pStyle w:val="Paragraphedeliste"/>
            <w:numPr>
              <w:ilvl w:val="1"/>
              <w:numId w:val="39"/>
            </w:numPr>
            <w:suppressAutoHyphens w:val="0"/>
          </w:pPr>
          <w:r w:rsidRPr="00815A63">
            <w:rPr>
              <w:rFonts w:ascii="Century Gothic" w:hAnsi="Century Gothic" w:cs="Arial"/>
              <w:b/>
              <w:bCs/>
              <w:sz w:val="22"/>
              <w:szCs w:val="22"/>
            </w:rPr>
            <w:t>L’égalité entre</w:t>
          </w:r>
          <w:r w:rsidR="00355BCD">
            <w:rPr>
              <w:rFonts w:ascii="Century Gothic" w:hAnsi="Century Gothic" w:cs="Arial"/>
              <w:b/>
              <w:bCs/>
              <w:sz w:val="22"/>
              <w:szCs w:val="22"/>
            </w:rPr>
            <w:t xml:space="preserve"> les femmes et les hommes.</w:t>
          </w:r>
          <w:r w:rsidR="00355BCD">
            <w:rPr>
              <w:rFonts w:ascii="Century Gothic" w:hAnsi="Century Gothic" w:cs="Arial"/>
              <w:b/>
              <w:bCs/>
              <w:sz w:val="22"/>
              <w:szCs w:val="22"/>
            </w:rPr>
            <w:tab/>
          </w:r>
          <w:r w:rsidR="00355BCD">
            <w:rPr>
              <w:rFonts w:ascii="Century Gothic" w:hAnsi="Century Gothic" w:cs="Arial"/>
              <w:b/>
              <w:bCs/>
              <w:sz w:val="22"/>
              <w:szCs w:val="22"/>
            </w:rPr>
            <w:tab/>
          </w:r>
          <w:r w:rsidR="00355BCD">
            <w:rPr>
              <w:rFonts w:ascii="Century Gothic" w:hAnsi="Century Gothic" w:cs="Arial"/>
              <w:b/>
              <w:bCs/>
              <w:sz w:val="22"/>
              <w:szCs w:val="22"/>
            </w:rPr>
            <w:tab/>
          </w:r>
          <w:r w:rsidR="00355BCD">
            <w:rPr>
              <w:rFonts w:ascii="Century Gothic" w:hAnsi="Century Gothic" w:cs="Arial"/>
              <w:b/>
              <w:bCs/>
              <w:sz w:val="22"/>
              <w:szCs w:val="22"/>
            </w:rPr>
            <w:tab/>
            <w:t>17</w:t>
          </w:r>
        </w:p>
        <w:p w14:paraId="78134B9F" w14:textId="7B57B67D" w:rsidR="00815A63" w:rsidRPr="00355BCD" w:rsidRDefault="00815A63" w:rsidP="00815A63">
          <w:pPr>
            <w:pStyle w:val="Paragraphedeliste"/>
            <w:numPr>
              <w:ilvl w:val="1"/>
              <w:numId w:val="39"/>
            </w:numPr>
            <w:suppressAutoHyphens w:val="0"/>
          </w:pPr>
          <w:r w:rsidRPr="00815A63">
            <w:rPr>
              <w:rFonts w:ascii="Century Gothic" w:hAnsi="Century Gothic" w:cs="Arial"/>
              <w:b/>
              <w:bCs/>
              <w:sz w:val="22"/>
              <w:szCs w:val="22"/>
            </w:rPr>
            <w:t>Valeurs de la République et Citoyenneté.</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18</w:t>
          </w:r>
        </w:p>
        <w:p w14:paraId="137DF1B8" w14:textId="75AED352" w:rsidR="00355BCD" w:rsidRPr="00815A63" w:rsidRDefault="00355BCD" w:rsidP="00815A63">
          <w:pPr>
            <w:pStyle w:val="Paragraphedeliste"/>
            <w:numPr>
              <w:ilvl w:val="1"/>
              <w:numId w:val="39"/>
            </w:numPr>
            <w:suppressAutoHyphens w:val="0"/>
          </w:pPr>
          <w:r>
            <w:rPr>
              <w:rFonts w:ascii="Century Gothic" w:hAnsi="Century Gothic" w:cs="Arial"/>
              <w:b/>
              <w:bCs/>
              <w:sz w:val="22"/>
              <w:szCs w:val="22"/>
            </w:rPr>
            <w:t xml:space="preserve">Mieux vivre ensemble et citoyenneté </w:t>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t>18</w:t>
          </w:r>
        </w:p>
        <w:p w14:paraId="6F00E0F4" w14:textId="77777777" w:rsidR="00815A63" w:rsidRPr="00815A63" w:rsidRDefault="00815A63" w:rsidP="00815A63">
          <w:pPr>
            <w:pStyle w:val="Paragraphedeliste"/>
            <w:suppressAutoHyphens w:val="0"/>
            <w:ind w:left="1440"/>
          </w:pPr>
        </w:p>
        <w:p w14:paraId="305A405D" w14:textId="1A6844D5" w:rsidR="00815A63" w:rsidRDefault="00B935AC" w:rsidP="009F6267">
          <w:pPr>
            <w:pStyle w:val="Standard"/>
            <w:numPr>
              <w:ilvl w:val="0"/>
              <w:numId w:val="39"/>
            </w:numPr>
            <w:autoSpaceDE w:val="0"/>
            <w:jc w:val="both"/>
            <w:rPr>
              <w:rFonts w:ascii="Century Gothic" w:hAnsi="Century Gothic" w:cs="Arial"/>
              <w:b/>
              <w:bCs/>
              <w:sz w:val="22"/>
              <w:szCs w:val="22"/>
            </w:rPr>
          </w:pPr>
          <w:r w:rsidRPr="000764C7">
            <w:rPr>
              <w:rFonts w:ascii="Century Gothic" w:hAnsi="Century Gothic" w:cs="Arial"/>
              <w:b/>
              <w:bCs/>
              <w:sz w:val="22"/>
              <w:szCs w:val="22"/>
            </w:rPr>
            <w:t xml:space="preserve">LISTE DE CONTACTS. </w:t>
          </w:r>
          <w:r w:rsidRPr="000764C7">
            <w:rPr>
              <w:rFonts w:ascii="Century Gothic" w:hAnsi="Century Gothic" w:cs="Arial"/>
              <w:b/>
              <w:bCs/>
              <w:sz w:val="22"/>
              <w:szCs w:val="22"/>
            </w:rPr>
            <w:tab/>
          </w:r>
          <w:r w:rsidRPr="000764C7">
            <w:rPr>
              <w:rFonts w:ascii="Century Gothic" w:hAnsi="Century Gothic" w:cs="Arial"/>
              <w:b/>
              <w:bCs/>
              <w:sz w:val="22"/>
              <w:szCs w:val="22"/>
            </w:rPr>
            <w:tab/>
          </w:r>
          <w:r w:rsidRPr="000764C7">
            <w:rPr>
              <w:rFonts w:ascii="Century Gothic" w:hAnsi="Century Gothic" w:cs="Arial"/>
              <w:b/>
              <w:bCs/>
              <w:sz w:val="22"/>
              <w:szCs w:val="22"/>
            </w:rPr>
            <w:tab/>
          </w:r>
          <w:r w:rsidRPr="000764C7">
            <w:rPr>
              <w:rFonts w:ascii="Century Gothic" w:hAnsi="Century Gothic" w:cs="Arial"/>
              <w:b/>
              <w:bCs/>
              <w:sz w:val="22"/>
              <w:szCs w:val="22"/>
            </w:rPr>
            <w:tab/>
          </w:r>
          <w:r w:rsidRPr="000764C7">
            <w:rPr>
              <w:rFonts w:ascii="Century Gothic" w:hAnsi="Century Gothic" w:cs="Arial"/>
              <w:b/>
              <w:bCs/>
              <w:sz w:val="22"/>
              <w:szCs w:val="22"/>
            </w:rPr>
            <w:tab/>
          </w:r>
          <w:r w:rsidRPr="000764C7">
            <w:rPr>
              <w:rFonts w:ascii="Century Gothic" w:hAnsi="Century Gothic" w:cs="Arial"/>
              <w:b/>
              <w:bCs/>
              <w:sz w:val="22"/>
              <w:szCs w:val="22"/>
            </w:rPr>
            <w:tab/>
          </w:r>
          <w:r w:rsidRPr="000764C7">
            <w:rPr>
              <w:rFonts w:ascii="Century Gothic" w:hAnsi="Century Gothic" w:cs="Arial"/>
              <w:b/>
              <w:bCs/>
              <w:sz w:val="22"/>
              <w:szCs w:val="22"/>
            </w:rPr>
            <w:tab/>
          </w:r>
          <w:r w:rsidRPr="000764C7">
            <w:rPr>
              <w:rFonts w:ascii="Century Gothic" w:hAnsi="Century Gothic" w:cs="Arial"/>
              <w:b/>
              <w:bCs/>
              <w:sz w:val="22"/>
              <w:szCs w:val="22"/>
            </w:rPr>
            <w:tab/>
            <w:t>1</w:t>
          </w:r>
          <w:r w:rsidR="00355BCD">
            <w:rPr>
              <w:rFonts w:ascii="Century Gothic" w:hAnsi="Century Gothic" w:cs="Arial"/>
              <w:b/>
              <w:bCs/>
              <w:sz w:val="22"/>
              <w:szCs w:val="22"/>
            </w:rPr>
            <w:t>9</w:t>
          </w:r>
        </w:p>
        <w:p w14:paraId="693E6A7B" w14:textId="77777777" w:rsidR="000764C7" w:rsidRPr="000764C7" w:rsidRDefault="000764C7" w:rsidP="000764C7">
          <w:pPr>
            <w:pStyle w:val="Standard"/>
            <w:autoSpaceDE w:val="0"/>
            <w:ind w:left="720"/>
            <w:jc w:val="both"/>
            <w:rPr>
              <w:rFonts w:ascii="Century Gothic" w:hAnsi="Century Gothic" w:cs="Arial"/>
              <w:b/>
              <w:bCs/>
              <w:sz w:val="22"/>
              <w:szCs w:val="22"/>
            </w:rPr>
          </w:pPr>
        </w:p>
        <w:p w14:paraId="7E5263E8" w14:textId="0D21BF23" w:rsidR="00EE21D2" w:rsidRPr="00815A63" w:rsidRDefault="000764C7" w:rsidP="00815A63">
          <w:pPr>
            <w:pStyle w:val="Standard"/>
            <w:numPr>
              <w:ilvl w:val="0"/>
              <w:numId w:val="39"/>
            </w:numPr>
            <w:autoSpaceDE w:val="0"/>
            <w:jc w:val="both"/>
            <w:rPr>
              <w:rFonts w:ascii="Century Gothic" w:hAnsi="Century Gothic" w:cs="Arial"/>
              <w:b/>
              <w:bCs/>
              <w:sz w:val="22"/>
              <w:szCs w:val="22"/>
            </w:rPr>
          </w:pPr>
          <w:r>
            <w:rPr>
              <w:rFonts w:ascii="Century Gothic" w:hAnsi="Century Gothic" w:cs="Arial"/>
              <w:b/>
              <w:bCs/>
              <w:sz w:val="22"/>
              <w:szCs w:val="22"/>
            </w:rPr>
            <w:t xml:space="preserve">RAPPEL DE LA REGION OCCITANIE </w:t>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t>2</w:t>
          </w:r>
          <w:r w:rsidR="00355BCD">
            <w:rPr>
              <w:rFonts w:ascii="Century Gothic" w:hAnsi="Century Gothic" w:cs="Arial"/>
              <w:b/>
              <w:bCs/>
              <w:sz w:val="22"/>
              <w:szCs w:val="22"/>
            </w:rPr>
            <w:t>1</w:t>
          </w:r>
        </w:p>
        <w:p w14:paraId="64919048" w14:textId="37C824CE" w:rsidR="00F75ED8" w:rsidRDefault="00F75ED8" w:rsidP="00F75ED8">
          <w:pPr>
            <w:suppressAutoHyphens w:val="0"/>
          </w:pPr>
        </w:p>
        <w:p w14:paraId="1438D67E" w14:textId="7F7F1CCC" w:rsidR="00F75ED8" w:rsidRDefault="00F75ED8" w:rsidP="00F75ED8">
          <w:pPr>
            <w:suppressAutoHyphens w:val="0"/>
          </w:pPr>
        </w:p>
        <w:p w14:paraId="4A80CBCC" w14:textId="7A65232F" w:rsidR="00F75ED8" w:rsidRDefault="00F75ED8" w:rsidP="00F75ED8">
          <w:pPr>
            <w:suppressAutoHyphens w:val="0"/>
          </w:pPr>
        </w:p>
        <w:p w14:paraId="0872E107" w14:textId="33FAD9EE" w:rsidR="00C51579" w:rsidRDefault="00F1053D" w:rsidP="00815A63">
          <w:pPr>
            <w:pStyle w:val="TM3"/>
            <w:ind w:left="0"/>
          </w:pPr>
        </w:p>
      </w:sdtContent>
    </w:sdt>
    <w:p w14:paraId="100D823F" w14:textId="6AE9356E" w:rsidR="00FC164F" w:rsidRDefault="00FC164F">
      <w:pPr>
        <w:suppressAutoHyphens w:val="0"/>
        <w:rPr>
          <w:rFonts w:ascii="Arial" w:eastAsia="Times New Roman" w:hAnsi="Arial" w:cs="Arial"/>
          <w:b/>
          <w:bCs/>
          <w:color w:val="FF6633"/>
          <w:lang w:bidi="ar-SA"/>
        </w:rPr>
      </w:pPr>
      <w:r>
        <w:rPr>
          <w:rFonts w:ascii="Arial" w:hAnsi="Arial" w:cs="Arial"/>
          <w:b/>
          <w:bCs/>
          <w:color w:val="FF6633"/>
        </w:rPr>
        <w:br w:type="page"/>
      </w:r>
    </w:p>
    <w:p w14:paraId="0FB3A377" w14:textId="07587E14" w:rsidR="0083682D" w:rsidRPr="00C51579" w:rsidRDefault="00C51579" w:rsidP="00C51579">
      <w:pPr>
        <w:pStyle w:val="Standard"/>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
          <w:bCs/>
          <w:sz w:val="48"/>
          <w:szCs w:val="48"/>
        </w:rPr>
      </w:pPr>
      <w:r w:rsidRPr="00C51579">
        <w:rPr>
          <w:rFonts w:ascii="Arial" w:hAnsi="Arial" w:cs="Arial"/>
          <w:b/>
          <w:bCs/>
          <w:sz w:val="48"/>
          <w:szCs w:val="48"/>
        </w:rPr>
        <w:lastRenderedPageBreak/>
        <w:t>PREAMBULE</w:t>
      </w:r>
    </w:p>
    <w:p w14:paraId="68E97332" w14:textId="77777777" w:rsidR="00C51579" w:rsidRPr="00C51579" w:rsidRDefault="00C51579" w:rsidP="0083682D">
      <w:pPr>
        <w:pStyle w:val="Standard"/>
        <w:jc w:val="center"/>
        <w:rPr>
          <w:rFonts w:ascii="Arial" w:hAnsi="Arial" w:cs="Arial"/>
          <w:b/>
          <w:bCs/>
        </w:rPr>
      </w:pPr>
    </w:p>
    <w:p w14:paraId="509E8E92" w14:textId="3E5E1B75" w:rsidR="0083682D" w:rsidRPr="00F93A16" w:rsidRDefault="0083682D" w:rsidP="0083682D">
      <w:pPr>
        <w:pStyle w:val="Standard"/>
        <w:jc w:val="center"/>
        <w:rPr>
          <w:rFonts w:ascii="Century Gothic" w:hAnsi="Century Gothic" w:cs="Arial"/>
          <w:bCs/>
          <w:sz w:val="40"/>
          <w:szCs w:val="40"/>
        </w:rPr>
      </w:pPr>
      <w:r w:rsidRPr="00F93A16">
        <w:rPr>
          <w:rFonts w:ascii="Century Gothic" w:hAnsi="Century Gothic" w:cs="Arial"/>
          <w:bCs/>
          <w:sz w:val="40"/>
          <w:szCs w:val="40"/>
        </w:rPr>
        <w:t xml:space="preserve">Les </w:t>
      </w:r>
      <w:r w:rsidR="006177F9">
        <w:rPr>
          <w:rFonts w:ascii="Century Gothic" w:hAnsi="Century Gothic" w:cs="Arial"/>
          <w:bCs/>
          <w:sz w:val="40"/>
          <w:szCs w:val="40"/>
        </w:rPr>
        <w:t>demandes de subvention pour 20</w:t>
      </w:r>
      <w:r w:rsidR="007837FD">
        <w:rPr>
          <w:rFonts w:ascii="Century Gothic" w:hAnsi="Century Gothic" w:cs="Arial"/>
          <w:bCs/>
          <w:sz w:val="40"/>
          <w:szCs w:val="40"/>
        </w:rPr>
        <w:t>2</w:t>
      </w:r>
      <w:r w:rsidR="00026FF0">
        <w:rPr>
          <w:rFonts w:ascii="Century Gothic" w:hAnsi="Century Gothic" w:cs="Arial"/>
          <w:bCs/>
          <w:sz w:val="40"/>
          <w:szCs w:val="40"/>
        </w:rPr>
        <w:t>1</w:t>
      </w:r>
      <w:r w:rsidR="00100F23">
        <w:rPr>
          <w:rStyle w:val="Appelnotedebasdep"/>
          <w:rFonts w:ascii="Century Gothic" w:hAnsi="Century Gothic" w:cs="Arial"/>
          <w:bCs/>
          <w:sz w:val="40"/>
          <w:szCs w:val="40"/>
        </w:rPr>
        <w:footnoteReference w:id="1"/>
      </w:r>
      <w:r w:rsidRPr="00F93A16">
        <w:rPr>
          <w:rFonts w:ascii="Century Gothic" w:hAnsi="Century Gothic" w:cs="Arial"/>
          <w:bCs/>
          <w:sz w:val="40"/>
          <w:szCs w:val="40"/>
        </w:rPr>
        <w:t xml:space="preserve"> doivent être</w:t>
      </w:r>
      <w:r w:rsidR="00F93A16" w:rsidRPr="00F93A16">
        <w:rPr>
          <w:rFonts w:ascii="Century Gothic" w:hAnsi="Century Gothic" w:cs="Arial"/>
          <w:bCs/>
          <w:sz w:val="40"/>
          <w:szCs w:val="40"/>
        </w:rPr>
        <w:t> :</w:t>
      </w:r>
    </w:p>
    <w:p w14:paraId="6DD06568" w14:textId="77777777" w:rsidR="00F93A16" w:rsidRPr="00F93A16" w:rsidRDefault="00F93A16" w:rsidP="0083682D">
      <w:pPr>
        <w:pStyle w:val="Standard"/>
        <w:jc w:val="center"/>
        <w:rPr>
          <w:rFonts w:ascii="Century Gothic" w:hAnsi="Century Gothic" w:cs="Arial"/>
          <w:b/>
          <w:bCs/>
          <w:sz w:val="40"/>
          <w:szCs w:val="40"/>
        </w:rPr>
      </w:pPr>
    </w:p>
    <w:p w14:paraId="1E568094" w14:textId="5AB5B4AB" w:rsidR="00F93A16" w:rsidRDefault="00F93A16" w:rsidP="00392A35">
      <w:pPr>
        <w:pStyle w:val="Standard"/>
        <w:numPr>
          <w:ilvl w:val="0"/>
          <w:numId w:val="21"/>
        </w:numPr>
        <w:jc w:val="center"/>
        <w:rPr>
          <w:rFonts w:ascii="Century Gothic" w:hAnsi="Century Gothic" w:cs="Arial"/>
          <w:b/>
          <w:bCs/>
          <w:sz w:val="40"/>
          <w:szCs w:val="40"/>
          <w:u w:val="single"/>
        </w:rPr>
      </w:pPr>
      <w:r w:rsidRPr="00792CC8">
        <w:rPr>
          <w:rFonts w:ascii="Century Gothic" w:hAnsi="Century Gothic" w:cs="Arial"/>
          <w:b/>
          <w:bCs/>
          <w:sz w:val="40"/>
          <w:szCs w:val="40"/>
        </w:rPr>
        <w:t>Dép</w:t>
      </w:r>
      <w:r w:rsidR="00C949FB">
        <w:rPr>
          <w:rFonts w:ascii="Century Gothic" w:hAnsi="Century Gothic" w:cs="Arial"/>
          <w:b/>
          <w:bCs/>
          <w:sz w:val="40"/>
          <w:szCs w:val="40"/>
        </w:rPr>
        <w:t xml:space="preserve">ôt depuis le portail informatique DAUPHIN </w:t>
      </w:r>
      <w:r w:rsidR="00026FF0">
        <w:rPr>
          <w:rFonts w:ascii="Century Gothic" w:hAnsi="Century Gothic" w:cs="Arial"/>
          <w:b/>
          <w:bCs/>
          <w:sz w:val="40"/>
          <w:szCs w:val="40"/>
        </w:rPr>
        <w:t xml:space="preserve">de l’ANCT </w:t>
      </w:r>
      <w:r w:rsidR="00C949FB">
        <w:rPr>
          <w:rFonts w:ascii="Century Gothic" w:hAnsi="Century Gothic" w:cs="Arial"/>
          <w:b/>
          <w:bCs/>
          <w:sz w:val="40"/>
          <w:szCs w:val="40"/>
        </w:rPr>
        <w:t>accessible</w:t>
      </w:r>
      <w:r w:rsidR="00026FF0">
        <w:rPr>
          <w:rFonts w:ascii="Century Gothic" w:hAnsi="Century Gothic" w:cs="Arial"/>
          <w:b/>
          <w:bCs/>
          <w:sz w:val="40"/>
          <w:szCs w:val="40"/>
        </w:rPr>
        <w:t xml:space="preserve"> dès à présent </w:t>
      </w:r>
      <w:r w:rsidR="00C949FB">
        <w:rPr>
          <w:rFonts w:ascii="Century Gothic" w:hAnsi="Century Gothic" w:cs="Arial"/>
          <w:b/>
          <w:bCs/>
          <w:sz w:val="40"/>
          <w:szCs w:val="40"/>
        </w:rPr>
        <w:t xml:space="preserve">en suivant ce lien </w:t>
      </w:r>
      <w:hyperlink r:id="rId15" w:history="1">
        <w:r w:rsidR="00C949FB" w:rsidRPr="001F1595">
          <w:rPr>
            <w:rStyle w:val="Lienhypertexte"/>
            <w:rFonts w:ascii="Century Gothic" w:hAnsi="Century Gothic" w:cs="Arial"/>
            <w:b/>
            <w:bCs/>
            <w:sz w:val="40"/>
            <w:szCs w:val="40"/>
          </w:rPr>
          <w:t>https://usager-dauphin.cget.gouv.fr/</w:t>
        </w:r>
      </w:hyperlink>
      <w:r w:rsidR="00C949FB">
        <w:rPr>
          <w:rFonts w:ascii="Century Gothic" w:hAnsi="Century Gothic" w:cs="Arial"/>
          <w:b/>
          <w:bCs/>
          <w:sz w:val="40"/>
          <w:szCs w:val="40"/>
        </w:rPr>
        <w:t xml:space="preserve"> </w:t>
      </w:r>
      <w:r w:rsidRPr="00792CC8">
        <w:rPr>
          <w:rFonts w:ascii="Century Gothic" w:hAnsi="Century Gothic" w:cs="Arial"/>
          <w:b/>
          <w:bCs/>
          <w:sz w:val="40"/>
          <w:szCs w:val="40"/>
        </w:rPr>
        <w:t xml:space="preserve"> </w:t>
      </w:r>
    </w:p>
    <w:p w14:paraId="461F7752" w14:textId="5F2754A7" w:rsidR="00392A35" w:rsidRDefault="00392A35" w:rsidP="0083682D">
      <w:pPr>
        <w:pStyle w:val="Standard"/>
        <w:jc w:val="center"/>
        <w:rPr>
          <w:rFonts w:ascii="Century Gothic" w:hAnsi="Century Gothic" w:cs="Arial"/>
          <w:b/>
          <w:bCs/>
          <w:sz w:val="40"/>
          <w:szCs w:val="40"/>
          <w:u w:val="single"/>
        </w:rPr>
      </w:pPr>
    </w:p>
    <w:p w14:paraId="3EDA7140" w14:textId="77777777" w:rsidR="00392A35" w:rsidRDefault="00392A35" w:rsidP="0083682D">
      <w:pPr>
        <w:pStyle w:val="Standard"/>
        <w:jc w:val="center"/>
        <w:rPr>
          <w:rFonts w:ascii="Century Gothic" w:hAnsi="Century Gothic" w:cs="Arial"/>
          <w:b/>
          <w:bCs/>
          <w:sz w:val="40"/>
          <w:szCs w:val="40"/>
          <w:u w:val="single"/>
        </w:rPr>
      </w:pPr>
    </w:p>
    <w:p w14:paraId="778F6FA0" w14:textId="40315018" w:rsidR="0083682D" w:rsidRPr="00CE3F5B" w:rsidRDefault="0083682D" w:rsidP="0083682D">
      <w:pPr>
        <w:pStyle w:val="Standard"/>
        <w:jc w:val="center"/>
        <w:rPr>
          <w:rFonts w:ascii="Century Gothic" w:hAnsi="Century Gothic" w:cs="Arial"/>
          <w:b/>
          <w:bCs/>
          <w:sz w:val="40"/>
          <w:szCs w:val="40"/>
          <w:u w:val="single"/>
        </w:rPr>
      </w:pPr>
      <w:r w:rsidRPr="00CE3F5B">
        <w:rPr>
          <w:rFonts w:ascii="Century Gothic" w:hAnsi="Century Gothic" w:cs="Arial"/>
          <w:b/>
          <w:bCs/>
          <w:sz w:val="40"/>
          <w:szCs w:val="40"/>
          <w:u w:val="single"/>
        </w:rPr>
        <w:t>ET</w:t>
      </w:r>
    </w:p>
    <w:p w14:paraId="54BA405D" w14:textId="77777777" w:rsidR="00F93A16" w:rsidRPr="00392A35" w:rsidRDefault="00F93A16" w:rsidP="0083682D">
      <w:pPr>
        <w:pStyle w:val="Standard"/>
        <w:jc w:val="center"/>
        <w:rPr>
          <w:rFonts w:ascii="Century Gothic" w:hAnsi="Century Gothic" w:cs="Arial"/>
          <w:b/>
          <w:bCs/>
          <w:sz w:val="40"/>
          <w:szCs w:val="40"/>
          <w:u w:val="single"/>
        </w:rPr>
      </w:pPr>
    </w:p>
    <w:p w14:paraId="5D1FA433" w14:textId="58B55414" w:rsidR="00392A35" w:rsidRDefault="00392A35" w:rsidP="00392A35">
      <w:pPr>
        <w:pStyle w:val="Standard"/>
        <w:numPr>
          <w:ilvl w:val="0"/>
          <w:numId w:val="21"/>
        </w:numPr>
        <w:jc w:val="center"/>
        <w:rPr>
          <w:rFonts w:ascii="Century Gothic" w:hAnsi="Century Gothic" w:cs="Arial"/>
          <w:sz w:val="40"/>
          <w:szCs w:val="40"/>
        </w:rPr>
      </w:pPr>
      <w:r>
        <w:rPr>
          <w:rFonts w:ascii="Century Gothic" w:hAnsi="Century Gothic" w:cs="Arial"/>
          <w:b/>
          <w:bCs/>
          <w:sz w:val="40"/>
          <w:szCs w:val="40"/>
        </w:rPr>
        <w:t>T</w:t>
      </w:r>
      <w:r w:rsidRPr="00392A35">
        <w:rPr>
          <w:rFonts w:ascii="Century Gothic" w:hAnsi="Century Gothic" w:cs="Arial"/>
          <w:b/>
          <w:bCs/>
          <w:sz w:val="40"/>
          <w:szCs w:val="40"/>
        </w:rPr>
        <w:t>ransmission du dossier rédigé sur la plateforme à votre référent politique de la ville avant</w:t>
      </w:r>
      <w:r w:rsidRPr="00792CC8">
        <w:rPr>
          <w:rFonts w:ascii="Century Gothic" w:hAnsi="Century Gothic" w:cs="Arial"/>
          <w:b/>
          <w:bCs/>
          <w:sz w:val="40"/>
          <w:szCs w:val="40"/>
        </w:rPr>
        <w:t xml:space="preserve"> le </w:t>
      </w:r>
      <w:r>
        <w:rPr>
          <w:rFonts w:ascii="Century Gothic" w:hAnsi="Century Gothic" w:cs="Arial"/>
          <w:b/>
          <w:bCs/>
          <w:sz w:val="40"/>
          <w:szCs w:val="40"/>
          <w:u w:val="single"/>
        </w:rPr>
        <w:t>vendredi 2</w:t>
      </w:r>
      <w:r w:rsidR="00026FF0">
        <w:rPr>
          <w:rFonts w:ascii="Century Gothic" w:hAnsi="Century Gothic" w:cs="Arial"/>
          <w:b/>
          <w:bCs/>
          <w:sz w:val="40"/>
          <w:szCs w:val="40"/>
          <w:u w:val="single"/>
        </w:rPr>
        <w:t>7</w:t>
      </w:r>
      <w:r>
        <w:rPr>
          <w:rFonts w:ascii="Century Gothic" w:hAnsi="Century Gothic" w:cs="Arial"/>
          <w:b/>
          <w:bCs/>
          <w:sz w:val="40"/>
          <w:szCs w:val="40"/>
          <w:u w:val="single"/>
        </w:rPr>
        <w:t xml:space="preserve"> n</w:t>
      </w:r>
      <w:r w:rsidRPr="00792CC8">
        <w:rPr>
          <w:rFonts w:ascii="Century Gothic" w:hAnsi="Century Gothic" w:cs="Arial"/>
          <w:b/>
          <w:bCs/>
          <w:sz w:val="40"/>
          <w:szCs w:val="40"/>
          <w:u w:val="single"/>
        </w:rPr>
        <w:t>ovembre 20</w:t>
      </w:r>
      <w:r w:rsidR="00026FF0">
        <w:rPr>
          <w:rFonts w:ascii="Century Gothic" w:hAnsi="Century Gothic" w:cs="Arial"/>
          <w:b/>
          <w:bCs/>
          <w:sz w:val="40"/>
          <w:szCs w:val="40"/>
          <w:u w:val="single"/>
        </w:rPr>
        <w:t xml:space="preserve">20 </w:t>
      </w:r>
      <w:r w:rsidRPr="00792CC8">
        <w:rPr>
          <w:rFonts w:ascii="Century Gothic" w:hAnsi="Century Gothic" w:cs="Arial"/>
          <w:b/>
          <w:sz w:val="40"/>
          <w:szCs w:val="40"/>
          <w:u w:val="single"/>
        </w:rPr>
        <w:t xml:space="preserve">: date limite de dépôt </w:t>
      </w:r>
      <w:r w:rsidRPr="00792CC8">
        <w:rPr>
          <w:rFonts w:ascii="Century Gothic" w:hAnsi="Century Gothic" w:cs="Arial"/>
          <w:sz w:val="40"/>
          <w:szCs w:val="40"/>
        </w:rPr>
        <w:t>(aucun nouveau dossier ne sera accepté après cette date).</w:t>
      </w:r>
    </w:p>
    <w:p w14:paraId="21EB1C69" w14:textId="77777777" w:rsidR="00392A35" w:rsidRPr="00792CC8" w:rsidRDefault="00392A35" w:rsidP="00392A35">
      <w:pPr>
        <w:pStyle w:val="Standard"/>
        <w:ind w:left="720"/>
        <w:rPr>
          <w:rFonts w:ascii="Century Gothic" w:hAnsi="Century Gothic" w:cs="Arial"/>
          <w:sz w:val="40"/>
          <w:szCs w:val="40"/>
        </w:rPr>
      </w:pPr>
      <w:r>
        <w:rPr>
          <w:rFonts w:ascii="Century Gothic" w:hAnsi="Century Gothic" w:cs="Arial"/>
          <w:sz w:val="40"/>
          <w:szCs w:val="40"/>
        </w:rPr>
        <w:t>V</w:t>
      </w:r>
      <w:r w:rsidRPr="00792CC8">
        <w:rPr>
          <w:rFonts w:ascii="Century Gothic" w:hAnsi="Century Gothic" w:cs="Arial"/>
          <w:sz w:val="40"/>
          <w:szCs w:val="40"/>
        </w:rPr>
        <w:t>oir tableau contacts et dépôts page 18</w:t>
      </w:r>
      <w:r>
        <w:rPr>
          <w:rFonts w:ascii="Century Gothic" w:hAnsi="Century Gothic" w:cs="Arial"/>
          <w:sz w:val="40"/>
          <w:szCs w:val="40"/>
        </w:rPr>
        <w:t>.</w:t>
      </w:r>
      <w:r w:rsidRPr="00792CC8">
        <w:rPr>
          <w:rFonts w:ascii="Century Gothic" w:hAnsi="Century Gothic" w:cs="Arial"/>
          <w:sz w:val="40"/>
          <w:szCs w:val="40"/>
        </w:rPr>
        <w:t xml:space="preserve"> </w:t>
      </w:r>
    </w:p>
    <w:p w14:paraId="084417B7" w14:textId="54EF7879" w:rsidR="00664E35" w:rsidRPr="00117CB3" w:rsidRDefault="00664E35" w:rsidP="00392A35">
      <w:pPr>
        <w:pStyle w:val="Standard"/>
        <w:ind w:left="720"/>
        <w:rPr>
          <w:rFonts w:ascii="Century Gothic" w:hAnsi="Century Gothic" w:cs="Arial"/>
          <w:i/>
          <w:sz w:val="40"/>
          <w:szCs w:val="40"/>
          <w:u w:val="single"/>
        </w:rPr>
      </w:pPr>
    </w:p>
    <w:p w14:paraId="374E787C" w14:textId="77777777" w:rsidR="00664E35" w:rsidRPr="00117CB3" w:rsidRDefault="00664E35" w:rsidP="0083682D">
      <w:pPr>
        <w:pStyle w:val="Standard"/>
        <w:jc w:val="center"/>
        <w:rPr>
          <w:rFonts w:ascii="Century Gothic" w:hAnsi="Century Gothic" w:cs="Arial"/>
          <w:bCs/>
          <w:i/>
          <w:sz w:val="40"/>
          <w:szCs w:val="40"/>
          <w:u w:val="single"/>
        </w:rPr>
      </w:pPr>
    </w:p>
    <w:p w14:paraId="5870FEF1" w14:textId="77777777" w:rsidR="00664E35" w:rsidRPr="00100F23" w:rsidRDefault="00664E35" w:rsidP="00100F23">
      <w:pPr>
        <w:pStyle w:val="Standard"/>
        <w:rPr>
          <w:rFonts w:ascii="Century Gothic" w:hAnsi="Century Gothic" w:cs="Arial"/>
          <w:bCs/>
        </w:rPr>
      </w:pPr>
    </w:p>
    <w:p w14:paraId="21DDB3B2" w14:textId="77777777" w:rsidR="00002368" w:rsidRDefault="00002368">
      <w:pPr>
        <w:pStyle w:val="Standard"/>
        <w:pageBreakBefore/>
        <w:ind w:firstLine="708"/>
        <w:rPr>
          <w:rFonts w:ascii="Century Gothic" w:eastAsia="Century Gothic" w:hAnsi="Century Gothic" w:cs="Century Gothic"/>
          <w:b/>
          <w:bCs/>
          <w:sz w:val="22"/>
          <w:szCs w:val="22"/>
        </w:rPr>
      </w:pPr>
    </w:p>
    <w:p w14:paraId="5143808B" w14:textId="230975C1"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Le contrat de ville du Gard rhodanien 2015-202</w:t>
      </w:r>
      <w:r w:rsidR="00392A35">
        <w:rPr>
          <w:rFonts w:ascii="Century Gothic" w:hAnsi="Century Gothic" w:cs="Arial"/>
          <w:sz w:val="22"/>
          <w:szCs w:val="22"/>
        </w:rPr>
        <w:t>0</w:t>
      </w:r>
      <w:r>
        <w:rPr>
          <w:rFonts w:ascii="Century Gothic" w:hAnsi="Century Gothic" w:cs="Arial"/>
          <w:sz w:val="22"/>
          <w:szCs w:val="22"/>
        </w:rPr>
        <w:t xml:space="preserve"> a été signé le 9 juillet 2015</w:t>
      </w:r>
      <w:r w:rsidR="00392A35">
        <w:rPr>
          <w:rFonts w:ascii="Century Gothic" w:hAnsi="Century Gothic" w:cs="Arial"/>
          <w:sz w:val="22"/>
          <w:szCs w:val="22"/>
        </w:rPr>
        <w:t xml:space="preserve"> et fait l’objet d’une prolongation jusqu’en 2022</w:t>
      </w:r>
      <w:r w:rsidR="00A34A99">
        <w:rPr>
          <w:rFonts w:ascii="Century Gothic" w:hAnsi="Century Gothic" w:cs="Arial"/>
          <w:sz w:val="22"/>
          <w:szCs w:val="22"/>
        </w:rPr>
        <w:t xml:space="preserve"> dans le cadre d’un protocole d’engagement renforcé réciproque.</w:t>
      </w:r>
      <w:r w:rsidR="00392A35">
        <w:rPr>
          <w:rFonts w:ascii="Century Gothic" w:hAnsi="Century Gothic" w:cs="Arial"/>
          <w:sz w:val="22"/>
          <w:szCs w:val="22"/>
        </w:rPr>
        <w:t xml:space="preserve"> </w:t>
      </w:r>
    </w:p>
    <w:p w14:paraId="25A72CEA" w14:textId="77777777"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Il vise à mettre en œuvre localement la politique de la ville qui est une politique de cohésion urbaine et de solidarité, nationale et locale, envers les quartiers défavorisés et leurs habitants. Cette politique est conduite par l’Etat, les collectivités territoriales et leurs groupements dans l’objectif commun d’assurer l’égalité entre les territoires,</w:t>
      </w:r>
      <w:r>
        <w:rPr>
          <w:rFonts w:ascii="Century Gothic" w:hAnsi="Century Gothic" w:cs="Arial"/>
          <w:b/>
          <w:bCs/>
          <w:sz w:val="22"/>
          <w:szCs w:val="22"/>
        </w:rPr>
        <w:t xml:space="preserve"> de réduire les écarts de développement entre les quartiers défavorisés et leurs unités urbaines </w:t>
      </w:r>
      <w:r>
        <w:rPr>
          <w:rFonts w:ascii="Century Gothic" w:hAnsi="Century Gothic" w:cs="Arial"/>
          <w:sz w:val="22"/>
          <w:szCs w:val="22"/>
        </w:rPr>
        <w:t>et d’améliorer les conditions de vie de leurs habitants (Article 1 de la loi de programmation pour la Ville et la Cohésion Sociale du 21 février 2014).</w:t>
      </w:r>
    </w:p>
    <w:p w14:paraId="1972CD60" w14:textId="77777777" w:rsidR="003A0856" w:rsidRDefault="003A0856">
      <w:pPr>
        <w:pStyle w:val="Standard"/>
        <w:autoSpaceDE w:val="0"/>
        <w:jc w:val="both"/>
        <w:rPr>
          <w:rFonts w:ascii="Century Gothic" w:hAnsi="Century Gothic" w:cs="Arial"/>
          <w:sz w:val="22"/>
          <w:szCs w:val="22"/>
        </w:rPr>
      </w:pPr>
    </w:p>
    <w:p w14:paraId="643D9079" w14:textId="2175DBD1" w:rsidR="003A0856" w:rsidRDefault="003A0856">
      <w:pPr>
        <w:pStyle w:val="Standard"/>
        <w:autoSpaceDE w:val="0"/>
        <w:jc w:val="both"/>
        <w:rPr>
          <w:rFonts w:ascii="Century Gothic" w:hAnsi="Century Gothic" w:cs="Arial"/>
          <w:sz w:val="22"/>
          <w:szCs w:val="22"/>
        </w:rPr>
      </w:pPr>
      <w:r>
        <w:rPr>
          <w:rFonts w:ascii="Century Gothic" w:hAnsi="Century Gothic" w:cs="Arial"/>
          <w:sz w:val="22"/>
          <w:szCs w:val="22"/>
        </w:rPr>
        <w:t xml:space="preserve">Le contrat de ville est consultable sur le site internet de la communauté d’agglomération du Gard </w:t>
      </w:r>
      <w:r w:rsidR="00CE6906">
        <w:rPr>
          <w:rFonts w:ascii="Century Gothic" w:hAnsi="Century Gothic" w:cs="Arial"/>
          <w:sz w:val="22"/>
          <w:szCs w:val="22"/>
        </w:rPr>
        <w:t xml:space="preserve">Rhodanien et des communes de Bagnols-sur-Cèze et Pont-Saint-Esprit. </w:t>
      </w:r>
    </w:p>
    <w:p w14:paraId="2945C0E6" w14:textId="1B2A6175" w:rsidR="003A0856" w:rsidRDefault="00F1053D">
      <w:pPr>
        <w:pStyle w:val="Standard"/>
        <w:autoSpaceDE w:val="0"/>
        <w:jc w:val="both"/>
        <w:rPr>
          <w:rFonts w:ascii="Century Gothic" w:hAnsi="Century Gothic"/>
        </w:rPr>
      </w:pPr>
      <w:hyperlink r:id="rId16" w:history="1">
        <w:r w:rsidR="00026FF0" w:rsidRPr="00026FF0">
          <w:rPr>
            <w:rStyle w:val="Lienhypertexte"/>
            <w:rFonts w:ascii="Century Gothic" w:hAnsi="Century Gothic"/>
          </w:rPr>
          <w:t>https://www.gardrhodanien.fr/services/le-contrat-de-la-ville/</w:t>
        </w:r>
      </w:hyperlink>
      <w:r w:rsidR="00026FF0" w:rsidRPr="00026FF0">
        <w:rPr>
          <w:rFonts w:ascii="Century Gothic" w:hAnsi="Century Gothic"/>
        </w:rPr>
        <w:t xml:space="preserve"> </w:t>
      </w:r>
    </w:p>
    <w:p w14:paraId="0CE4FA62" w14:textId="77777777" w:rsidR="00026FF0" w:rsidRPr="00026FF0" w:rsidRDefault="00026FF0">
      <w:pPr>
        <w:pStyle w:val="Standard"/>
        <w:autoSpaceDE w:val="0"/>
        <w:jc w:val="both"/>
        <w:rPr>
          <w:rFonts w:ascii="Century Gothic" w:hAnsi="Century Gothic"/>
        </w:rPr>
      </w:pPr>
    </w:p>
    <w:p w14:paraId="74060B66" w14:textId="50F304B6"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 xml:space="preserve">Le présent appel à projets a pour finalité de présenter, aux porteurs de projets, </w:t>
      </w:r>
      <w:r>
        <w:rPr>
          <w:rFonts w:ascii="Century Gothic" w:hAnsi="Century Gothic" w:cs="Arial"/>
          <w:b/>
          <w:bCs/>
          <w:sz w:val="22"/>
          <w:szCs w:val="22"/>
        </w:rPr>
        <w:t>les priorités d’actions attendues pour l’année 20</w:t>
      </w:r>
      <w:r w:rsidR="00E465ED">
        <w:rPr>
          <w:rFonts w:ascii="Century Gothic" w:hAnsi="Century Gothic" w:cs="Arial"/>
          <w:b/>
          <w:bCs/>
          <w:sz w:val="22"/>
          <w:szCs w:val="22"/>
        </w:rPr>
        <w:t>21</w:t>
      </w:r>
      <w:r>
        <w:rPr>
          <w:rFonts w:ascii="Century Gothic" w:hAnsi="Century Gothic" w:cs="Arial"/>
          <w:b/>
          <w:bCs/>
          <w:sz w:val="22"/>
          <w:szCs w:val="22"/>
        </w:rPr>
        <w:t>, par les partenaires de la politique de la ville,</w:t>
      </w:r>
      <w:r>
        <w:rPr>
          <w:rFonts w:ascii="Century Gothic" w:hAnsi="Century Gothic" w:cs="Arial"/>
          <w:sz w:val="22"/>
          <w:szCs w:val="22"/>
        </w:rPr>
        <w:t xml:space="preserve"> issues du contrat de ville du Gard rhodanien.</w:t>
      </w:r>
    </w:p>
    <w:p w14:paraId="26F02BB6" w14:textId="77777777" w:rsidR="002B36F7" w:rsidRDefault="002B36F7">
      <w:pPr>
        <w:pStyle w:val="Standard"/>
        <w:autoSpaceDE w:val="0"/>
        <w:jc w:val="both"/>
        <w:rPr>
          <w:rFonts w:ascii="Century Gothic" w:hAnsi="Century Gothic" w:cs="Arial"/>
          <w:sz w:val="22"/>
          <w:szCs w:val="22"/>
        </w:rPr>
      </w:pPr>
    </w:p>
    <w:p w14:paraId="66C9AF12" w14:textId="23E4A510" w:rsidR="002B36F7" w:rsidRDefault="002B36F7">
      <w:pPr>
        <w:pStyle w:val="Standard"/>
        <w:autoSpaceDE w:val="0"/>
        <w:jc w:val="both"/>
        <w:rPr>
          <w:rFonts w:ascii="Century Gothic" w:hAnsi="Century Gothic" w:cs="Arial"/>
          <w:b/>
          <w:i/>
          <w:sz w:val="22"/>
          <w:szCs w:val="22"/>
          <w:u w:val="single"/>
        </w:rPr>
      </w:pPr>
      <w:r>
        <w:rPr>
          <w:rFonts w:ascii="Century Gothic" w:hAnsi="Century Gothic" w:cs="Arial"/>
          <w:sz w:val="22"/>
          <w:szCs w:val="22"/>
        </w:rPr>
        <w:t>Les projets déposés</w:t>
      </w:r>
      <w:r w:rsidR="006177F9">
        <w:rPr>
          <w:rFonts w:ascii="Century Gothic" w:hAnsi="Century Gothic" w:cs="Arial"/>
          <w:sz w:val="22"/>
          <w:szCs w:val="22"/>
        </w:rPr>
        <w:t xml:space="preserve"> dans ce cadre doivent concerner</w:t>
      </w:r>
      <w:r>
        <w:rPr>
          <w:rFonts w:ascii="Century Gothic" w:hAnsi="Century Gothic" w:cs="Arial"/>
          <w:sz w:val="22"/>
          <w:szCs w:val="22"/>
        </w:rPr>
        <w:t xml:space="preserve"> </w:t>
      </w:r>
      <w:r w:rsidRPr="006177F9">
        <w:rPr>
          <w:rFonts w:ascii="Century Gothic" w:hAnsi="Century Gothic" w:cs="Arial"/>
          <w:b/>
          <w:sz w:val="22"/>
          <w:szCs w:val="22"/>
        </w:rPr>
        <w:t xml:space="preserve">les habitants des </w:t>
      </w:r>
      <w:r w:rsidR="00CE3F5B" w:rsidRPr="006177F9">
        <w:rPr>
          <w:rFonts w:ascii="Century Gothic" w:hAnsi="Century Gothic" w:cs="Arial"/>
          <w:b/>
          <w:sz w:val="22"/>
          <w:szCs w:val="22"/>
        </w:rPr>
        <w:t>quartiers politique de la ville</w:t>
      </w:r>
      <w:r w:rsidR="000F40B3">
        <w:rPr>
          <w:rFonts w:ascii="Century Gothic" w:hAnsi="Century Gothic" w:cs="Arial"/>
          <w:b/>
          <w:sz w:val="22"/>
          <w:szCs w:val="22"/>
        </w:rPr>
        <w:t xml:space="preserve"> </w:t>
      </w:r>
      <w:r w:rsidR="000F40B3" w:rsidRPr="000F40B3">
        <w:rPr>
          <w:rFonts w:ascii="Century Gothic" w:hAnsi="Century Gothic" w:cs="Arial"/>
          <w:b/>
          <w:i/>
          <w:sz w:val="22"/>
          <w:szCs w:val="22"/>
          <w:u w:val="single"/>
        </w:rPr>
        <w:t xml:space="preserve">et faire l’objet d’un échange avec l’équipe technique listée page 18. </w:t>
      </w:r>
    </w:p>
    <w:p w14:paraId="159D1BD3" w14:textId="7BFEE6BF" w:rsidR="00085C9C" w:rsidRPr="000F40B3" w:rsidRDefault="00085C9C">
      <w:pPr>
        <w:pStyle w:val="Standard"/>
        <w:autoSpaceDE w:val="0"/>
        <w:jc w:val="both"/>
        <w:rPr>
          <w:i/>
          <w:u w:val="single"/>
        </w:rPr>
      </w:pPr>
    </w:p>
    <w:p w14:paraId="624E2A17" w14:textId="77777777" w:rsidR="00002368" w:rsidRPr="000F40B3" w:rsidRDefault="00002368">
      <w:pPr>
        <w:pStyle w:val="Standard"/>
        <w:autoSpaceDE w:val="0"/>
        <w:jc w:val="both"/>
        <w:rPr>
          <w:rFonts w:ascii="Century Gothic" w:hAnsi="Century Gothic" w:cs="Arial"/>
          <w:i/>
          <w:sz w:val="22"/>
          <w:szCs w:val="22"/>
          <w:u w:val="single"/>
        </w:rPr>
      </w:pPr>
    </w:p>
    <w:p w14:paraId="6B407B85" w14:textId="77777777" w:rsidR="00D6519C" w:rsidRDefault="00D6519C">
      <w:pPr>
        <w:suppressAutoHyphens w:val="0"/>
        <w:rPr>
          <w:rFonts w:ascii="Century Gothic" w:eastAsia="Times New Roman" w:hAnsi="Century Gothic" w:cs="Arial"/>
          <w:b/>
          <w:bCs/>
          <w:sz w:val="22"/>
          <w:szCs w:val="22"/>
          <w:u w:val="single"/>
          <w:lang w:bidi="ar-SA"/>
        </w:rPr>
      </w:pPr>
      <w:r>
        <w:rPr>
          <w:rFonts w:ascii="Century Gothic" w:hAnsi="Century Gothic" w:cs="Arial"/>
          <w:b/>
          <w:bCs/>
          <w:sz w:val="22"/>
          <w:szCs w:val="22"/>
          <w:u w:val="single"/>
        </w:rPr>
        <w:br w:type="page"/>
      </w:r>
    </w:p>
    <w:p w14:paraId="1DF4F354" w14:textId="77777777" w:rsidR="00D6519C" w:rsidRDefault="00D6519C" w:rsidP="00D6519C">
      <w:pPr>
        <w:suppressAutoHyphens w:val="0"/>
        <w:rPr>
          <w:rFonts w:ascii="Century Gothic" w:hAnsi="Century Gothic" w:cs="Arial"/>
          <w:bCs/>
          <w:sz w:val="22"/>
          <w:szCs w:val="22"/>
        </w:rPr>
      </w:pPr>
    </w:p>
    <w:p w14:paraId="59278D8B" w14:textId="4A21FE95" w:rsidR="00D6519C" w:rsidRDefault="00D6519C" w:rsidP="00F75ED8">
      <w:pPr>
        <w:pStyle w:val="Paragraphedeliste"/>
        <w:numPr>
          <w:ilvl w:val="0"/>
          <w:numId w:val="41"/>
        </w:numPr>
        <w:suppressAutoHyphens w:val="0"/>
      </w:pPr>
      <w:r w:rsidRPr="00C51579">
        <w:rPr>
          <w:rFonts w:ascii="Century Gothic" w:hAnsi="Century Gothic" w:cs="Arial"/>
          <w:b/>
          <w:bCs/>
          <w:sz w:val="22"/>
          <w:szCs w:val="22"/>
          <w:u w:val="single"/>
        </w:rPr>
        <w:t>LES CRITERES DE SELECTION DES PROJETS</w:t>
      </w:r>
      <w:r w:rsidR="00F75ED8">
        <w:rPr>
          <w:rFonts w:ascii="Century Gothic" w:hAnsi="Century Gothic" w:cs="Arial"/>
          <w:b/>
          <w:bCs/>
          <w:sz w:val="22"/>
          <w:szCs w:val="22"/>
          <w:u w:val="single"/>
        </w:rPr>
        <w:t>.</w:t>
      </w:r>
    </w:p>
    <w:p w14:paraId="5D6DF7E5" w14:textId="77777777" w:rsidR="00D6519C" w:rsidRDefault="00D6519C" w:rsidP="00D6519C">
      <w:pPr>
        <w:pStyle w:val="Standard"/>
        <w:autoSpaceDE w:val="0"/>
        <w:jc w:val="both"/>
        <w:rPr>
          <w:rFonts w:ascii="Century Gothic" w:hAnsi="Century Gothic" w:cs="Arial"/>
          <w:b/>
          <w:bCs/>
          <w:sz w:val="22"/>
          <w:szCs w:val="22"/>
        </w:rPr>
      </w:pPr>
    </w:p>
    <w:p w14:paraId="5ECBE355" w14:textId="77777777" w:rsidR="00D6519C" w:rsidRDefault="00D6519C" w:rsidP="00D6519C">
      <w:pPr>
        <w:pStyle w:val="Standard"/>
        <w:autoSpaceDE w:val="0"/>
        <w:jc w:val="both"/>
        <w:rPr>
          <w:rFonts w:ascii="Century Gothic" w:hAnsi="Century Gothic" w:cs="Arial"/>
          <w:sz w:val="22"/>
          <w:szCs w:val="22"/>
        </w:rPr>
      </w:pPr>
      <w:r>
        <w:rPr>
          <w:rFonts w:ascii="Century Gothic" w:hAnsi="Century Gothic" w:cs="Arial"/>
          <w:sz w:val="22"/>
          <w:szCs w:val="22"/>
        </w:rPr>
        <w:t>Les dossiers déposés devront respecter les critères et les exigences suivants :</w:t>
      </w:r>
    </w:p>
    <w:p w14:paraId="12D12D18" w14:textId="528C0A1A" w:rsidR="00D6519C" w:rsidRDefault="00D6519C" w:rsidP="00D6519C">
      <w:pPr>
        <w:pStyle w:val="Standard"/>
        <w:numPr>
          <w:ilvl w:val="0"/>
          <w:numId w:val="15"/>
        </w:numPr>
        <w:autoSpaceDE w:val="0"/>
        <w:jc w:val="both"/>
      </w:pPr>
      <w:r>
        <w:rPr>
          <w:rFonts w:ascii="Century Gothic" w:hAnsi="Century Gothic" w:cs="Arial"/>
          <w:sz w:val="22"/>
          <w:szCs w:val="22"/>
        </w:rPr>
        <w:t xml:space="preserve">Mener des actions </w:t>
      </w:r>
      <w:r>
        <w:rPr>
          <w:rFonts w:ascii="Century Gothic" w:hAnsi="Century Gothic" w:cs="Arial"/>
          <w:b/>
          <w:bCs/>
          <w:sz w:val="22"/>
          <w:szCs w:val="22"/>
        </w:rPr>
        <w:t xml:space="preserve">en direction des quartiers prioritaires </w:t>
      </w:r>
      <w:r w:rsidRPr="00E86371">
        <w:rPr>
          <w:rFonts w:ascii="Century Gothic" w:hAnsi="Century Gothic" w:cs="Arial"/>
          <w:bCs/>
          <w:sz w:val="22"/>
          <w:szCs w:val="22"/>
        </w:rPr>
        <w:t xml:space="preserve">(voir cartes page </w:t>
      </w:r>
      <w:r w:rsidR="00247FA2">
        <w:rPr>
          <w:rFonts w:ascii="Century Gothic" w:hAnsi="Century Gothic" w:cs="Arial"/>
          <w:bCs/>
          <w:sz w:val="22"/>
          <w:szCs w:val="22"/>
        </w:rPr>
        <w:t>9</w:t>
      </w:r>
      <w:r w:rsidRPr="00E86371">
        <w:rPr>
          <w:rFonts w:ascii="Century Gothic" w:hAnsi="Century Gothic" w:cs="Arial"/>
          <w:bCs/>
          <w:sz w:val="22"/>
          <w:szCs w:val="22"/>
        </w:rPr>
        <w:t>)</w:t>
      </w:r>
      <w:r>
        <w:rPr>
          <w:rFonts w:ascii="Century Gothic" w:hAnsi="Century Gothic" w:cs="Arial"/>
          <w:b/>
          <w:bCs/>
          <w:sz w:val="22"/>
          <w:szCs w:val="22"/>
        </w:rPr>
        <w:t xml:space="preserve"> </w:t>
      </w:r>
      <w:r>
        <w:rPr>
          <w:rFonts w:ascii="Century Gothic" w:hAnsi="Century Gothic" w:cs="Arial"/>
          <w:sz w:val="22"/>
          <w:szCs w:val="22"/>
        </w:rPr>
        <w:t>et de leurs habitants.</w:t>
      </w:r>
    </w:p>
    <w:p w14:paraId="7DBBB274" w14:textId="77777777" w:rsidR="00D6519C" w:rsidRDefault="00D6519C" w:rsidP="00D6519C">
      <w:pPr>
        <w:pStyle w:val="Standard"/>
        <w:autoSpaceDE w:val="0"/>
        <w:jc w:val="both"/>
        <w:rPr>
          <w:rFonts w:ascii="Century Gothic" w:hAnsi="Century Gothic" w:cs="Arial"/>
          <w:sz w:val="22"/>
          <w:szCs w:val="22"/>
        </w:rPr>
      </w:pPr>
    </w:p>
    <w:p w14:paraId="24BA09F2" w14:textId="77777777" w:rsidR="00D6519C" w:rsidRDefault="00D6519C" w:rsidP="00D6519C">
      <w:pPr>
        <w:pStyle w:val="Standard"/>
        <w:numPr>
          <w:ilvl w:val="0"/>
          <w:numId w:val="6"/>
        </w:numPr>
        <w:autoSpaceDE w:val="0"/>
        <w:jc w:val="both"/>
      </w:pPr>
      <w:r>
        <w:rPr>
          <w:rFonts w:ascii="Century Gothic" w:hAnsi="Century Gothic" w:cs="Arial"/>
          <w:sz w:val="22"/>
          <w:szCs w:val="22"/>
        </w:rPr>
        <w:t xml:space="preserve">Inscrire les actions dans l’un des 3 piliers du contrat de ville et dans </w:t>
      </w:r>
      <w:r>
        <w:rPr>
          <w:rFonts w:ascii="Century Gothic" w:hAnsi="Century Gothic" w:cs="Arial"/>
          <w:b/>
          <w:bCs/>
          <w:sz w:val="22"/>
          <w:szCs w:val="22"/>
        </w:rPr>
        <w:t xml:space="preserve">les priorités définies. </w:t>
      </w:r>
    </w:p>
    <w:p w14:paraId="101C61DB" w14:textId="77777777" w:rsidR="00D6519C" w:rsidRDefault="00D6519C" w:rsidP="00D6519C">
      <w:pPr>
        <w:pStyle w:val="Standard"/>
        <w:autoSpaceDE w:val="0"/>
        <w:jc w:val="both"/>
        <w:rPr>
          <w:rFonts w:ascii="Century Gothic" w:hAnsi="Century Gothic" w:cs="Arial"/>
          <w:b/>
          <w:bCs/>
          <w:sz w:val="22"/>
          <w:szCs w:val="22"/>
        </w:rPr>
      </w:pPr>
    </w:p>
    <w:p w14:paraId="7DD440C5" w14:textId="77777777" w:rsidR="00732F30" w:rsidRPr="00732F30" w:rsidRDefault="00D6519C" w:rsidP="00D6519C">
      <w:pPr>
        <w:pStyle w:val="Standard"/>
        <w:numPr>
          <w:ilvl w:val="0"/>
          <w:numId w:val="6"/>
        </w:numPr>
        <w:autoSpaceDE w:val="0"/>
        <w:jc w:val="both"/>
        <w:rPr>
          <w:b/>
          <w:u w:val="single"/>
        </w:rPr>
      </w:pPr>
      <w:r>
        <w:rPr>
          <w:rFonts w:ascii="Century Gothic" w:hAnsi="Century Gothic" w:cs="Arial"/>
          <w:sz w:val="22"/>
          <w:szCs w:val="22"/>
        </w:rPr>
        <w:t xml:space="preserve">Présenter des actions avec une </w:t>
      </w:r>
      <w:r>
        <w:rPr>
          <w:rFonts w:ascii="Century Gothic" w:hAnsi="Century Gothic" w:cs="Arial"/>
          <w:b/>
          <w:bCs/>
          <w:sz w:val="22"/>
          <w:szCs w:val="22"/>
        </w:rPr>
        <w:t>quali</w:t>
      </w:r>
      <w:r w:rsidR="00F21B8D">
        <w:rPr>
          <w:rFonts w:ascii="Century Gothic" w:hAnsi="Century Gothic" w:cs="Arial"/>
          <w:b/>
          <w:bCs/>
          <w:sz w:val="22"/>
          <w:szCs w:val="22"/>
        </w:rPr>
        <w:t xml:space="preserve">té pédagogique et méthodologique. </w:t>
      </w:r>
      <w:r w:rsidR="00F21B8D" w:rsidRPr="009343A4">
        <w:rPr>
          <w:rFonts w:ascii="Century Gothic" w:hAnsi="Century Gothic" w:cs="Arial"/>
          <w:b/>
          <w:bCs/>
          <w:sz w:val="22"/>
          <w:szCs w:val="22"/>
          <w:u w:val="single"/>
        </w:rPr>
        <w:t>Décri</w:t>
      </w:r>
      <w:r w:rsidR="00792CC8" w:rsidRPr="009343A4">
        <w:rPr>
          <w:rFonts w:ascii="Century Gothic" w:hAnsi="Century Gothic" w:cs="Arial"/>
          <w:b/>
          <w:bCs/>
          <w:sz w:val="22"/>
          <w:szCs w:val="22"/>
          <w:u w:val="single"/>
        </w:rPr>
        <w:t xml:space="preserve">re la mise en œuvre de l’action et préciser où, quand, comment, quel public. </w:t>
      </w:r>
    </w:p>
    <w:p w14:paraId="38B89CB9" w14:textId="77777777" w:rsidR="00D6519C" w:rsidRDefault="00D6519C" w:rsidP="00D6519C">
      <w:pPr>
        <w:pStyle w:val="Standard"/>
        <w:autoSpaceDE w:val="0"/>
        <w:jc w:val="both"/>
        <w:rPr>
          <w:rFonts w:ascii="Century Gothic" w:hAnsi="Century Gothic" w:cs="Arial"/>
          <w:sz w:val="22"/>
          <w:szCs w:val="22"/>
        </w:rPr>
      </w:pPr>
    </w:p>
    <w:p w14:paraId="1D612EF0" w14:textId="7FF6F0B5" w:rsidR="00D6519C" w:rsidRDefault="00D6519C" w:rsidP="00D6519C">
      <w:pPr>
        <w:pStyle w:val="Standard"/>
        <w:numPr>
          <w:ilvl w:val="0"/>
          <w:numId w:val="6"/>
        </w:numPr>
        <w:autoSpaceDE w:val="0"/>
        <w:jc w:val="both"/>
      </w:pPr>
      <w:r>
        <w:rPr>
          <w:rFonts w:ascii="Century Gothic" w:hAnsi="Century Gothic" w:cs="Arial"/>
          <w:sz w:val="22"/>
          <w:szCs w:val="22"/>
        </w:rPr>
        <w:t xml:space="preserve">Inscrire les actions </w:t>
      </w:r>
      <w:r>
        <w:rPr>
          <w:rFonts w:ascii="Century Gothic" w:hAnsi="Century Gothic" w:cs="Arial"/>
          <w:b/>
          <w:bCs/>
          <w:sz w:val="22"/>
          <w:szCs w:val="22"/>
        </w:rPr>
        <w:t xml:space="preserve">en complémentarité avec l’offre de services existante </w:t>
      </w:r>
      <w:r>
        <w:rPr>
          <w:rFonts w:ascii="Century Gothic" w:hAnsi="Century Gothic" w:cs="Arial"/>
          <w:sz w:val="22"/>
          <w:szCs w:val="22"/>
        </w:rPr>
        <w:t>sur le territoire en précisant la réalité du partenariat lié à l’action.</w:t>
      </w:r>
      <w:r w:rsidRPr="00E86371">
        <w:t xml:space="preserve"> </w:t>
      </w:r>
      <w:r w:rsidRPr="00E86371">
        <w:rPr>
          <w:rFonts w:ascii="Century Gothic" w:hAnsi="Century Gothic" w:cs="Arial"/>
          <w:sz w:val="22"/>
          <w:szCs w:val="22"/>
        </w:rPr>
        <w:t>Une attention particulière est portée à la description des modalités partenariales</w:t>
      </w:r>
      <w:r w:rsidR="009343A4">
        <w:rPr>
          <w:rFonts w:ascii="Century Gothic" w:hAnsi="Century Gothic" w:cs="Arial"/>
          <w:sz w:val="22"/>
          <w:szCs w:val="22"/>
        </w:rPr>
        <w:t xml:space="preserve">, </w:t>
      </w:r>
      <w:r w:rsidRPr="00E86371">
        <w:rPr>
          <w:rFonts w:ascii="Century Gothic" w:hAnsi="Century Gothic" w:cs="Arial"/>
          <w:sz w:val="22"/>
          <w:szCs w:val="22"/>
        </w:rPr>
        <w:t>de mobilisation des publics, ainsi qu’aux modalités de mobilisation des ressources locales</w:t>
      </w:r>
      <w:r>
        <w:rPr>
          <w:rFonts w:ascii="Century Gothic" w:hAnsi="Century Gothic" w:cs="Arial"/>
          <w:sz w:val="22"/>
          <w:szCs w:val="22"/>
        </w:rPr>
        <w:t xml:space="preserve">. </w:t>
      </w:r>
    </w:p>
    <w:p w14:paraId="34527CD6" w14:textId="77777777" w:rsidR="00D6519C" w:rsidRDefault="00D6519C" w:rsidP="00D6519C">
      <w:pPr>
        <w:pStyle w:val="Standard"/>
        <w:autoSpaceDE w:val="0"/>
        <w:jc w:val="both"/>
        <w:rPr>
          <w:rFonts w:ascii="Century Gothic" w:hAnsi="Century Gothic" w:cs="Arial"/>
          <w:b/>
          <w:bCs/>
          <w:sz w:val="22"/>
          <w:szCs w:val="22"/>
        </w:rPr>
      </w:pPr>
    </w:p>
    <w:p w14:paraId="771B9766" w14:textId="77777777" w:rsidR="009343A4" w:rsidRPr="009343A4" w:rsidRDefault="00D6519C" w:rsidP="00D6519C">
      <w:pPr>
        <w:pStyle w:val="Standard"/>
        <w:numPr>
          <w:ilvl w:val="0"/>
          <w:numId w:val="6"/>
        </w:numPr>
        <w:autoSpaceDE w:val="0"/>
        <w:jc w:val="both"/>
      </w:pPr>
      <w:r>
        <w:rPr>
          <w:rFonts w:ascii="Century Gothic" w:hAnsi="Century Gothic" w:cs="Arial"/>
          <w:sz w:val="22"/>
          <w:szCs w:val="22"/>
        </w:rPr>
        <w:t xml:space="preserve">Déposer des budgets prévisionnels d’action faisant apparaître </w:t>
      </w:r>
      <w:r w:rsidR="009343A4">
        <w:rPr>
          <w:rFonts w:ascii="Century Gothic" w:hAnsi="Century Gothic" w:cs="Arial"/>
          <w:b/>
          <w:bCs/>
          <w:sz w:val="22"/>
          <w:szCs w:val="22"/>
        </w:rPr>
        <w:t>des</w:t>
      </w:r>
      <w:r>
        <w:rPr>
          <w:rFonts w:ascii="Century Gothic" w:hAnsi="Century Gothic" w:cs="Arial"/>
          <w:b/>
          <w:bCs/>
          <w:sz w:val="22"/>
          <w:szCs w:val="22"/>
        </w:rPr>
        <w:t xml:space="preserve"> co-financement</w:t>
      </w:r>
      <w:r w:rsidR="009343A4">
        <w:rPr>
          <w:rFonts w:ascii="Century Gothic" w:hAnsi="Century Gothic" w:cs="Arial"/>
          <w:b/>
          <w:bCs/>
          <w:sz w:val="22"/>
          <w:szCs w:val="22"/>
        </w:rPr>
        <w:t>s</w:t>
      </w:r>
      <w:r w:rsidRPr="00CA5D2B">
        <w:rPr>
          <w:rFonts w:ascii="Century Gothic" w:hAnsi="Century Gothic" w:cs="Arial"/>
          <w:bCs/>
          <w:sz w:val="22"/>
          <w:szCs w:val="22"/>
        </w:rPr>
        <w:t>.</w:t>
      </w:r>
    </w:p>
    <w:p w14:paraId="32615441" w14:textId="77777777" w:rsidR="009343A4" w:rsidRPr="009343A4" w:rsidRDefault="00CA5D2B" w:rsidP="009343A4">
      <w:pPr>
        <w:pStyle w:val="Standard"/>
        <w:numPr>
          <w:ilvl w:val="4"/>
          <w:numId w:val="6"/>
        </w:numPr>
        <w:autoSpaceDE w:val="0"/>
        <w:ind w:left="567"/>
        <w:jc w:val="both"/>
      </w:pPr>
      <w:r w:rsidRPr="00CA5D2B">
        <w:rPr>
          <w:rFonts w:ascii="Century Gothic" w:hAnsi="Century Gothic" w:cs="Arial"/>
          <w:bCs/>
          <w:sz w:val="22"/>
          <w:szCs w:val="22"/>
        </w:rPr>
        <w:t xml:space="preserve">Pour la part demandée à la DDCS au titre de la politique de la ville </w:t>
      </w:r>
      <w:r w:rsidRPr="00540616">
        <w:rPr>
          <w:rFonts w:ascii="Century Gothic" w:hAnsi="Century Gothic" w:cs="Arial"/>
          <w:b/>
          <w:bCs/>
          <w:sz w:val="22"/>
          <w:szCs w:val="22"/>
        </w:rPr>
        <w:t>le montant devra être supérieur à 1 000 €</w:t>
      </w:r>
      <w:r w:rsidR="00792CC8" w:rsidRPr="00792CC8">
        <w:rPr>
          <w:rFonts w:ascii="Century Gothic" w:hAnsi="Century Gothic" w:cs="Arial"/>
          <w:bCs/>
          <w:sz w:val="22"/>
          <w:szCs w:val="22"/>
        </w:rPr>
        <w:t xml:space="preserve"> et apparaitre sous l’intitulé CGET</w:t>
      </w:r>
      <w:r w:rsidRPr="00792CC8">
        <w:rPr>
          <w:rFonts w:ascii="Century Gothic" w:hAnsi="Century Gothic" w:cs="Arial"/>
          <w:b/>
          <w:bCs/>
          <w:sz w:val="22"/>
          <w:szCs w:val="22"/>
        </w:rPr>
        <w:t>.</w:t>
      </w:r>
    </w:p>
    <w:p w14:paraId="5B8BFACD" w14:textId="42FABD94" w:rsidR="00D6519C" w:rsidRPr="00151D9B" w:rsidRDefault="00CA5D2B" w:rsidP="009343A4">
      <w:pPr>
        <w:pStyle w:val="Standard"/>
        <w:numPr>
          <w:ilvl w:val="4"/>
          <w:numId w:val="6"/>
        </w:numPr>
        <w:autoSpaceDE w:val="0"/>
        <w:ind w:left="567"/>
        <w:jc w:val="both"/>
      </w:pPr>
      <w:r>
        <w:rPr>
          <w:rFonts w:ascii="Century Gothic" w:hAnsi="Century Gothic" w:cs="Arial"/>
          <w:b/>
          <w:bCs/>
          <w:sz w:val="22"/>
          <w:szCs w:val="22"/>
        </w:rPr>
        <w:t xml:space="preserve"> </w:t>
      </w:r>
      <w:r w:rsidR="009343A4">
        <w:rPr>
          <w:rFonts w:ascii="Century Gothic" w:hAnsi="Century Gothic" w:cs="Arial"/>
          <w:b/>
          <w:bCs/>
          <w:sz w:val="22"/>
          <w:szCs w:val="22"/>
        </w:rPr>
        <w:t xml:space="preserve">Si la </w:t>
      </w:r>
      <w:r w:rsidR="000E525C">
        <w:rPr>
          <w:rFonts w:ascii="Century Gothic" w:hAnsi="Century Gothic" w:cs="Arial"/>
          <w:b/>
          <w:bCs/>
          <w:sz w:val="22"/>
          <w:szCs w:val="22"/>
        </w:rPr>
        <w:t>R</w:t>
      </w:r>
      <w:r w:rsidR="009343A4">
        <w:rPr>
          <w:rFonts w:ascii="Century Gothic" w:hAnsi="Century Gothic" w:cs="Arial"/>
          <w:b/>
          <w:bCs/>
          <w:sz w:val="22"/>
          <w:szCs w:val="22"/>
        </w:rPr>
        <w:t>égion est sollicitée</w:t>
      </w:r>
      <w:r w:rsidR="00151D9B" w:rsidRPr="00540616">
        <w:rPr>
          <w:rFonts w:ascii="Century Gothic" w:hAnsi="Century Gothic" w:cs="Arial"/>
          <w:b/>
          <w:bCs/>
          <w:sz w:val="22"/>
          <w:szCs w:val="22"/>
        </w:rPr>
        <w:t xml:space="preserve"> </w:t>
      </w:r>
      <w:r w:rsidR="000E525C">
        <w:rPr>
          <w:rFonts w:ascii="Century Gothic" w:hAnsi="Century Gothic" w:cs="Arial"/>
          <w:b/>
          <w:bCs/>
          <w:sz w:val="22"/>
          <w:szCs w:val="22"/>
        </w:rPr>
        <w:t xml:space="preserve">la demande doit </w:t>
      </w:r>
      <w:r w:rsidR="00151D9B" w:rsidRPr="00540616">
        <w:rPr>
          <w:rFonts w:ascii="Century Gothic" w:hAnsi="Century Gothic" w:cs="Arial"/>
          <w:b/>
          <w:bCs/>
          <w:sz w:val="22"/>
          <w:szCs w:val="22"/>
        </w:rPr>
        <w:t>être supérieur</w:t>
      </w:r>
      <w:r w:rsidR="000E525C">
        <w:rPr>
          <w:rFonts w:ascii="Century Gothic" w:hAnsi="Century Gothic" w:cs="Arial"/>
          <w:b/>
          <w:bCs/>
          <w:sz w:val="22"/>
          <w:szCs w:val="22"/>
        </w:rPr>
        <w:t>e</w:t>
      </w:r>
      <w:r w:rsidR="00151D9B" w:rsidRPr="00540616">
        <w:rPr>
          <w:rFonts w:ascii="Century Gothic" w:hAnsi="Century Gothic" w:cs="Arial"/>
          <w:b/>
          <w:bCs/>
          <w:sz w:val="22"/>
          <w:szCs w:val="22"/>
        </w:rPr>
        <w:t xml:space="preserve"> à 2 000 €</w:t>
      </w:r>
      <w:r w:rsidR="00151D9B" w:rsidRPr="00540616">
        <w:rPr>
          <w:b/>
        </w:rPr>
        <w:t>.</w:t>
      </w:r>
    </w:p>
    <w:p w14:paraId="24217B3E" w14:textId="77777777" w:rsidR="00D6519C" w:rsidRPr="00151D9B" w:rsidRDefault="00D6519C" w:rsidP="00D6519C">
      <w:pPr>
        <w:pStyle w:val="Standard"/>
        <w:autoSpaceDE w:val="0"/>
        <w:jc w:val="both"/>
      </w:pPr>
    </w:p>
    <w:p w14:paraId="3381BB29" w14:textId="4003493D" w:rsidR="00D6519C" w:rsidRPr="009F4FCC" w:rsidRDefault="00D6519C" w:rsidP="00D6519C">
      <w:pPr>
        <w:pStyle w:val="Standard"/>
        <w:numPr>
          <w:ilvl w:val="0"/>
          <w:numId w:val="6"/>
        </w:numPr>
        <w:autoSpaceDE w:val="0"/>
        <w:jc w:val="both"/>
      </w:pPr>
      <w:r>
        <w:rPr>
          <w:rFonts w:ascii="Century Gothic" w:hAnsi="Century Gothic" w:cs="Arial"/>
          <w:sz w:val="22"/>
          <w:szCs w:val="22"/>
        </w:rPr>
        <w:t xml:space="preserve">Préciser les modalités prévues pour </w:t>
      </w:r>
      <w:r>
        <w:rPr>
          <w:rFonts w:ascii="Century Gothic" w:hAnsi="Century Gothic" w:cs="Arial"/>
          <w:b/>
          <w:bCs/>
          <w:sz w:val="22"/>
          <w:szCs w:val="22"/>
        </w:rPr>
        <w:t xml:space="preserve">mobiliser les bénéficiaires </w:t>
      </w:r>
      <w:r>
        <w:rPr>
          <w:rFonts w:ascii="Century Gothic" w:hAnsi="Century Gothic" w:cs="Arial"/>
          <w:sz w:val="22"/>
          <w:szCs w:val="22"/>
        </w:rPr>
        <w:t>sur l’action.</w:t>
      </w:r>
    </w:p>
    <w:p w14:paraId="12F5F23B" w14:textId="77777777" w:rsidR="00D6519C" w:rsidRDefault="00D6519C" w:rsidP="00D6519C">
      <w:pPr>
        <w:pStyle w:val="Standard"/>
        <w:autoSpaceDE w:val="0"/>
        <w:jc w:val="both"/>
        <w:rPr>
          <w:rFonts w:ascii="Century Gothic" w:hAnsi="Century Gothic" w:cs="Arial"/>
          <w:sz w:val="22"/>
          <w:szCs w:val="22"/>
        </w:rPr>
      </w:pPr>
    </w:p>
    <w:p w14:paraId="005A8F37" w14:textId="2413780F" w:rsidR="00D6519C" w:rsidRPr="002F62F3" w:rsidRDefault="00D6519C" w:rsidP="00D6519C">
      <w:pPr>
        <w:pStyle w:val="Standard"/>
        <w:numPr>
          <w:ilvl w:val="0"/>
          <w:numId w:val="6"/>
        </w:numPr>
        <w:autoSpaceDE w:val="0"/>
        <w:jc w:val="both"/>
      </w:pPr>
      <w:r w:rsidRPr="002F62F3">
        <w:rPr>
          <w:rFonts w:ascii="Century Gothic" w:hAnsi="Century Gothic" w:cs="Arial"/>
          <w:sz w:val="22"/>
          <w:szCs w:val="22"/>
        </w:rPr>
        <w:t xml:space="preserve">Renseigner dans la partie 3.1 du dossier </w:t>
      </w:r>
      <w:r w:rsidR="00A34A99">
        <w:rPr>
          <w:rFonts w:ascii="Century Gothic" w:hAnsi="Century Gothic" w:cs="Arial"/>
          <w:sz w:val="22"/>
          <w:szCs w:val="22"/>
        </w:rPr>
        <w:t xml:space="preserve">en ligne </w:t>
      </w:r>
      <w:r w:rsidRPr="002F62F3">
        <w:rPr>
          <w:rFonts w:ascii="Century Gothic" w:hAnsi="Century Gothic" w:cs="Arial"/>
          <w:i/>
          <w:sz w:val="22"/>
          <w:szCs w:val="22"/>
        </w:rPr>
        <w:t>« méthode d’évaluation et indicateurs choisis »</w:t>
      </w:r>
      <w:r w:rsidRPr="002F62F3">
        <w:rPr>
          <w:rFonts w:ascii="Century Gothic" w:hAnsi="Century Gothic" w:cs="Arial"/>
          <w:sz w:val="22"/>
          <w:szCs w:val="22"/>
        </w:rPr>
        <w:t xml:space="preserve">, les indicateurs de suivi et d’évaluation retenus pour l’action. Les financeurs seront attentifs aux caractéristiques du public et au renseignement des </w:t>
      </w:r>
      <w:r w:rsidRPr="002F62F3">
        <w:rPr>
          <w:rFonts w:ascii="Century Gothic" w:hAnsi="Century Gothic" w:cs="Arial"/>
          <w:b/>
          <w:bCs/>
          <w:sz w:val="22"/>
          <w:szCs w:val="22"/>
        </w:rPr>
        <w:t>critères suivants : quartier</w:t>
      </w:r>
      <w:r w:rsidR="009F4FCC" w:rsidRPr="002F62F3">
        <w:rPr>
          <w:rFonts w:ascii="Century Gothic" w:hAnsi="Century Gothic" w:cs="Arial"/>
          <w:b/>
          <w:bCs/>
          <w:sz w:val="22"/>
          <w:szCs w:val="22"/>
        </w:rPr>
        <w:t>s</w:t>
      </w:r>
      <w:r w:rsidRPr="002F62F3">
        <w:rPr>
          <w:rFonts w:ascii="Century Gothic" w:hAnsi="Century Gothic" w:cs="Arial"/>
          <w:b/>
          <w:bCs/>
          <w:sz w:val="22"/>
          <w:szCs w:val="22"/>
        </w:rPr>
        <w:t>, hommes-femmes, âges</w:t>
      </w:r>
      <w:r w:rsidRPr="002F62F3">
        <w:rPr>
          <w:rFonts w:ascii="Century Gothic" w:hAnsi="Century Gothic" w:cs="Arial"/>
          <w:sz w:val="22"/>
          <w:szCs w:val="22"/>
        </w:rPr>
        <w:t>.</w:t>
      </w:r>
      <w:r w:rsidR="00F21B8D" w:rsidRPr="002F62F3">
        <w:rPr>
          <w:rFonts w:ascii="Century Gothic" w:hAnsi="Century Gothic" w:cs="Arial"/>
          <w:sz w:val="22"/>
          <w:szCs w:val="22"/>
        </w:rPr>
        <w:t xml:space="preserve"> Le porteur doit estimer </w:t>
      </w:r>
      <w:r w:rsidR="00540616">
        <w:rPr>
          <w:rFonts w:ascii="Century Gothic" w:hAnsi="Century Gothic" w:cs="Arial"/>
          <w:sz w:val="22"/>
          <w:szCs w:val="22"/>
        </w:rPr>
        <w:t xml:space="preserve">raisonnablement </w:t>
      </w:r>
      <w:r w:rsidR="00F21B8D" w:rsidRPr="002F62F3">
        <w:rPr>
          <w:rFonts w:ascii="Century Gothic" w:hAnsi="Century Gothic" w:cs="Arial"/>
          <w:sz w:val="22"/>
          <w:szCs w:val="22"/>
        </w:rPr>
        <w:t xml:space="preserve">le nombre de personne qu’il espère concerner par son action.  </w:t>
      </w:r>
    </w:p>
    <w:p w14:paraId="2D34D2ED" w14:textId="77777777" w:rsidR="00D6519C" w:rsidRDefault="00D6519C" w:rsidP="00D6519C">
      <w:pPr>
        <w:pStyle w:val="Standard"/>
        <w:autoSpaceDE w:val="0"/>
        <w:jc w:val="both"/>
        <w:rPr>
          <w:rFonts w:ascii="Century Gothic" w:hAnsi="Century Gothic" w:cs="Arial"/>
          <w:sz w:val="22"/>
          <w:szCs w:val="22"/>
        </w:rPr>
      </w:pPr>
    </w:p>
    <w:p w14:paraId="5E8C8C70" w14:textId="4BF0F6E6" w:rsidR="00D6519C" w:rsidRDefault="00D6519C" w:rsidP="00B7271E">
      <w:pPr>
        <w:pStyle w:val="Standard"/>
        <w:numPr>
          <w:ilvl w:val="0"/>
          <w:numId w:val="6"/>
        </w:numPr>
        <w:autoSpaceDE w:val="0"/>
        <w:jc w:val="both"/>
        <w:rPr>
          <w:rFonts w:ascii="Century Gothic" w:hAnsi="Century Gothic" w:cs="Arial"/>
          <w:sz w:val="22"/>
          <w:szCs w:val="22"/>
        </w:rPr>
      </w:pPr>
      <w:r w:rsidRPr="00E86371">
        <w:rPr>
          <w:rFonts w:ascii="Century Gothic" w:hAnsi="Century Gothic" w:cs="Arial"/>
          <w:sz w:val="22"/>
          <w:szCs w:val="22"/>
        </w:rPr>
        <w:t xml:space="preserve">Respecter </w:t>
      </w:r>
      <w:r w:rsidRPr="00E86371">
        <w:rPr>
          <w:rFonts w:ascii="Century Gothic" w:hAnsi="Century Gothic" w:cs="Arial"/>
          <w:b/>
          <w:bCs/>
          <w:sz w:val="22"/>
          <w:szCs w:val="22"/>
        </w:rPr>
        <w:t xml:space="preserve">les exigences administratives et financières </w:t>
      </w:r>
      <w:r w:rsidRPr="00E86371">
        <w:rPr>
          <w:rFonts w:ascii="Century Gothic" w:hAnsi="Century Gothic" w:cs="Arial"/>
          <w:sz w:val="22"/>
          <w:szCs w:val="22"/>
        </w:rPr>
        <w:t xml:space="preserve">relatives au dossier </w:t>
      </w:r>
      <w:r w:rsidR="00A34A99">
        <w:rPr>
          <w:rFonts w:ascii="Century Gothic" w:hAnsi="Century Gothic" w:cs="Arial"/>
          <w:sz w:val="22"/>
          <w:szCs w:val="22"/>
        </w:rPr>
        <w:t>en ligne</w:t>
      </w:r>
      <w:r>
        <w:rPr>
          <w:rFonts w:ascii="Century Gothic" w:hAnsi="Century Gothic" w:cs="Arial"/>
          <w:sz w:val="22"/>
          <w:szCs w:val="22"/>
        </w:rPr>
        <w:t>.</w:t>
      </w:r>
      <w:r w:rsidR="00B7271E">
        <w:rPr>
          <w:rFonts w:ascii="Century Gothic" w:hAnsi="Century Gothic" w:cs="Arial"/>
          <w:sz w:val="22"/>
          <w:szCs w:val="22"/>
        </w:rPr>
        <w:t xml:space="preserve"> </w:t>
      </w:r>
      <w:r w:rsidR="00B7271E" w:rsidRPr="00B7271E">
        <w:rPr>
          <w:rFonts w:ascii="Century Gothic" w:hAnsi="Century Gothic" w:cs="Arial"/>
          <w:sz w:val="22"/>
          <w:szCs w:val="22"/>
        </w:rPr>
        <w:t>Si cette action n’a pu être achevée en 2020 et est reportée pour partie au 1er trimestre 2021, ce report devra être sollicité par courrier adressé au Pôle politique de la ville de la DDCS. Il pourra en être de même pour les autres cofinanceurs à leur demande. Le B</w:t>
      </w:r>
      <w:r w:rsidR="00B7271E">
        <w:rPr>
          <w:rFonts w:ascii="Century Gothic" w:hAnsi="Century Gothic" w:cs="Arial"/>
          <w:sz w:val="22"/>
          <w:szCs w:val="22"/>
        </w:rPr>
        <w:t>udget prévisionnel</w:t>
      </w:r>
      <w:r w:rsidR="00B7271E" w:rsidRPr="00B7271E">
        <w:rPr>
          <w:rFonts w:ascii="Century Gothic" w:hAnsi="Century Gothic" w:cs="Arial"/>
          <w:sz w:val="22"/>
          <w:szCs w:val="22"/>
        </w:rPr>
        <w:t xml:space="preserve"> de cette action pour 2021 devra alors intégrer le report et le BP ne sera plus que sur 9 mois au lieu de 12 mois.</w:t>
      </w:r>
    </w:p>
    <w:p w14:paraId="50F491B5" w14:textId="77777777" w:rsidR="00D6519C" w:rsidRDefault="00D6519C" w:rsidP="00D6519C">
      <w:pPr>
        <w:pStyle w:val="Standard"/>
        <w:autoSpaceDE w:val="0"/>
        <w:jc w:val="both"/>
        <w:rPr>
          <w:rFonts w:ascii="Century Gothic" w:hAnsi="Century Gothic" w:cs="Arial"/>
          <w:sz w:val="22"/>
          <w:szCs w:val="22"/>
        </w:rPr>
      </w:pPr>
    </w:p>
    <w:p w14:paraId="5DDEE46E" w14:textId="2B8A130F" w:rsidR="00D00214" w:rsidRDefault="00D6519C" w:rsidP="00D6519C">
      <w:pPr>
        <w:pStyle w:val="Standard"/>
        <w:numPr>
          <w:ilvl w:val="0"/>
          <w:numId w:val="6"/>
        </w:numPr>
        <w:autoSpaceDE w:val="0"/>
        <w:jc w:val="both"/>
        <w:rPr>
          <w:rFonts w:ascii="Century Gothic" w:hAnsi="Century Gothic" w:cs="Arial"/>
          <w:sz w:val="22"/>
          <w:szCs w:val="22"/>
        </w:rPr>
      </w:pPr>
      <w:r>
        <w:rPr>
          <w:rFonts w:ascii="Century Gothic" w:hAnsi="Century Gothic" w:cs="Arial"/>
          <w:sz w:val="22"/>
          <w:szCs w:val="22"/>
        </w:rPr>
        <w:t xml:space="preserve">Les porteurs </w:t>
      </w:r>
      <w:r w:rsidRPr="00DB58FD">
        <w:rPr>
          <w:rFonts w:ascii="Century Gothic" w:hAnsi="Century Gothic" w:cs="Arial"/>
          <w:b/>
          <w:sz w:val="22"/>
          <w:szCs w:val="22"/>
        </w:rPr>
        <w:t>dev</w:t>
      </w:r>
      <w:r>
        <w:rPr>
          <w:rFonts w:ascii="Century Gothic" w:hAnsi="Century Gothic" w:cs="Arial"/>
          <w:b/>
          <w:sz w:val="22"/>
          <w:szCs w:val="22"/>
        </w:rPr>
        <w:t>ront présent</w:t>
      </w:r>
      <w:r w:rsidR="00EB1245">
        <w:rPr>
          <w:rFonts w:ascii="Century Gothic" w:hAnsi="Century Gothic" w:cs="Arial"/>
          <w:b/>
          <w:sz w:val="22"/>
          <w:szCs w:val="22"/>
        </w:rPr>
        <w:t>er</w:t>
      </w:r>
      <w:r w:rsidRPr="00DB58FD">
        <w:rPr>
          <w:rFonts w:ascii="Century Gothic" w:hAnsi="Century Gothic" w:cs="Arial"/>
          <w:b/>
          <w:sz w:val="22"/>
          <w:szCs w:val="22"/>
        </w:rPr>
        <w:t xml:space="preserve"> un bilan </w:t>
      </w:r>
      <w:r w:rsidR="00DC32FD">
        <w:rPr>
          <w:rFonts w:ascii="Century Gothic" w:hAnsi="Century Gothic" w:cs="Arial"/>
          <w:b/>
          <w:sz w:val="22"/>
          <w:szCs w:val="22"/>
        </w:rPr>
        <w:t xml:space="preserve">qualitatif </w:t>
      </w:r>
      <w:r w:rsidR="000E525C">
        <w:rPr>
          <w:rFonts w:ascii="Century Gothic" w:hAnsi="Century Gothic" w:cs="Arial"/>
          <w:b/>
          <w:sz w:val="22"/>
          <w:szCs w:val="22"/>
        </w:rPr>
        <w:t xml:space="preserve">et financier </w:t>
      </w:r>
      <w:r w:rsidR="00071687">
        <w:rPr>
          <w:rFonts w:ascii="Century Gothic" w:hAnsi="Century Gothic" w:cs="Arial"/>
          <w:sz w:val="22"/>
          <w:szCs w:val="22"/>
        </w:rPr>
        <w:t>de l’action financée en 2020</w:t>
      </w:r>
      <w:r>
        <w:rPr>
          <w:rFonts w:ascii="Century Gothic" w:hAnsi="Century Gothic" w:cs="Arial"/>
          <w:sz w:val="22"/>
          <w:szCs w:val="22"/>
        </w:rPr>
        <w:t xml:space="preserve">. </w:t>
      </w:r>
      <w:r w:rsidR="00FA6B3F">
        <w:rPr>
          <w:rFonts w:ascii="Century Gothic" w:hAnsi="Century Gothic" w:cs="Arial"/>
          <w:sz w:val="22"/>
          <w:szCs w:val="22"/>
        </w:rPr>
        <w:t>Aucune subvention 20</w:t>
      </w:r>
      <w:r w:rsidR="00A34A99">
        <w:rPr>
          <w:rFonts w:ascii="Century Gothic" w:hAnsi="Century Gothic" w:cs="Arial"/>
          <w:sz w:val="22"/>
          <w:szCs w:val="22"/>
        </w:rPr>
        <w:t>2</w:t>
      </w:r>
      <w:r w:rsidR="00071687">
        <w:rPr>
          <w:rFonts w:ascii="Century Gothic" w:hAnsi="Century Gothic" w:cs="Arial"/>
          <w:sz w:val="22"/>
          <w:szCs w:val="22"/>
        </w:rPr>
        <w:t>1</w:t>
      </w:r>
      <w:r w:rsidR="00FA6B3F">
        <w:rPr>
          <w:rFonts w:ascii="Century Gothic" w:hAnsi="Century Gothic" w:cs="Arial"/>
          <w:sz w:val="22"/>
          <w:szCs w:val="22"/>
        </w:rPr>
        <w:t xml:space="preserve"> ne sera versée avant la transmission dudit bilan. Dans tous les cas et y compris en cas de non renouvellement de l’action </w:t>
      </w:r>
      <w:r w:rsidR="00071687">
        <w:rPr>
          <w:rFonts w:ascii="Century Gothic" w:hAnsi="Century Gothic" w:cs="Arial"/>
          <w:b/>
          <w:sz w:val="22"/>
          <w:szCs w:val="22"/>
        </w:rPr>
        <w:t>le bilan 2020</w:t>
      </w:r>
      <w:r w:rsidR="00AA3DE4">
        <w:rPr>
          <w:rFonts w:ascii="Century Gothic" w:hAnsi="Century Gothic" w:cs="Arial"/>
          <w:b/>
          <w:sz w:val="22"/>
          <w:szCs w:val="22"/>
        </w:rPr>
        <w:t xml:space="preserve"> </w:t>
      </w:r>
      <w:r w:rsidR="00DC32FD">
        <w:rPr>
          <w:rFonts w:ascii="Century Gothic" w:hAnsi="Century Gothic" w:cs="Arial"/>
          <w:b/>
          <w:sz w:val="22"/>
          <w:szCs w:val="22"/>
        </w:rPr>
        <w:t>(financier et qualitatif)</w:t>
      </w:r>
      <w:r w:rsidR="00FA6B3F" w:rsidRPr="00FA6B3F">
        <w:rPr>
          <w:rFonts w:ascii="Century Gothic" w:hAnsi="Century Gothic" w:cs="Arial"/>
          <w:b/>
          <w:sz w:val="22"/>
          <w:szCs w:val="22"/>
        </w:rPr>
        <w:t xml:space="preserve"> doit parvenir </w:t>
      </w:r>
      <w:r w:rsidR="00DC32FD">
        <w:rPr>
          <w:rFonts w:ascii="Century Gothic" w:hAnsi="Century Gothic" w:cs="Arial"/>
          <w:b/>
          <w:sz w:val="22"/>
          <w:szCs w:val="22"/>
        </w:rPr>
        <w:t xml:space="preserve">signé au pôle politique de la ville de la DDCS </w:t>
      </w:r>
      <w:r w:rsidR="00FA6B3F" w:rsidRPr="00FA6B3F">
        <w:rPr>
          <w:rFonts w:ascii="Century Gothic" w:hAnsi="Century Gothic" w:cs="Arial"/>
          <w:b/>
          <w:sz w:val="22"/>
          <w:szCs w:val="22"/>
        </w:rPr>
        <w:t>avant le 30 juin 20</w:t>
      </w:r>
      <w:r w:rsidR="00071687">
        <w:rPr>
          <w:rFonts w:ascii="Century Gothic" w:hAnsi="Century Gothic" w:cs="Arial"/>
          <w:b/>
          <w:sz w:val="22"/>
          <w:szCs w:val="22"/>
        </w:rPr>
        <w:t>21</w:t>
      </w:r>
      <w:r w:rsidR="00FA6B3F" w:rsidRPr="00FA6B3F">
        <w:rPr>
          <w:rFonts w:ascii="Century Gothic" w:hAnsi="Century Gothic" w:cs="Arial"/>
          <w:sz w:val="22"/>
          <w:szCs w:val="22"/>
        </w:rPr>
        <w:t xml:space="preserve"> </w:t>
      </w:r>
      <w:r w:rsidR="00FA6B3F">
        <w:rPr>
          <w:rFonts w:ascii="Century Gothic" w:hAnsi="Century Gothic" w:cs="Arial"/>
          <w:sz w:val="22"/>
          <w:szCs w:val="22"/>
        </w:rPr>
        <w:t xml:space="preserve">sous peine de s’exposer à un ordre de remboursement des sommes perçues. </w:t>
      </w:r>
      <w:r w:rsidR="00FA6B3F" w:rsidRPr="00DC32FD">
        <w:rPr>
          <w:rFonts w:ascii="Century Gothic" w:hAnsi="Century Gothic" w:cs="Arial"/>
          <w:b/>
          <w:sz w:val="22"/>
          <w:szCs w:val="22"/>
        </w:rPr>
        <w:t xml:space="preserve">Le bilan doit être renseigné sur la plateforme </w:t>
      </w:r>
      <w:r w:rsidR="003656F0">
        <w:rPr>
          <w:rFonts w:ascii="Century Gothic" w:hAnsi="Century Gothic" w:cs="Arial"/>
          <w:b/>
          <w:sz w:val="22"/>
          <w:szCs w:val="22"/>
        </w:rPr>
        <w:t xml:space="preserve">internet </w:t>
      </w:r>
      <w:r w:rsidR="00A34A99">
        <w:rPr>
          <w:rFonts w:ascii="Century Gothic" w:hAnsi="Century Gothic" w:cs="Arial"/>
          <w:b/>
          <w:sz w:val="22"/>
          <w:szCs w:val="22"/>
        </w:rPr>
        <w:t xml:space="preserve">« Dauphin » </w:t>
      </w:r>
      <w:r w:rsidR="00FA6B3F">
        <w:rPr>
          <w:rFonts w:ascii="Century Gothic" w:hAnsi="Century Gothic" w:cs="Arial"/>
          <w:sz w:val="22"/>
          <w:szCs w:val="22"/>
        </w:rPr>
        <w:t>d</w:t>
      </w:r>
      <w:r w:rsidR="00071687">
        <w:rPr>
          <w:rFonts w:ascii="Century Gothic" w:hAnsi="Century Gothic" w:cs="Arial"/>
          <w:sz w:val="22"/>
          <w:szCs w:val="22"/>
        </w:rPr>
        <w:t>e l’ANCT (ouverture aux bilans 2020</w:t>
      </w:r>
      <w:r w:rsidR="00FC4957">
        <w:rPr>
          <w:rFonts w:ascii="Century Gothic" w:hAnsi="Century Gothic" w:cs="Arial"/>
          <w:sz w:val="22"/>
          <w:szCs w:val="22"/>
        </w:rPr>
        <w:t xml:space="preserve"> à partir du </w:t>
      </w:r>
      <w:r w:rsidR="00071687">
        <w:rPr>
          <w:rFonts w:ascii="Century Gothic" w:hAnsi="Century Gothic" w:cs="Arial"/>
          <w:sz w:val="22"/>
          <w:szCs w:val="22"/>
        </w:rPr>
        <w:t>1</w:t>
      </w:r>
      <w:r w:rsidR="00071687" w:rsidRPr="00071687">
        <w:rPr>
          <w:rFonts w:ascii="Century Gothic" w:hAnsi="Century Gothic" w:cs="Arial"/>
          <w:sz w:val="22"/>
          <w:szCs w:val="22"/>
          <w:vertAlign w:val="superscript"/>
        </w:rPr>
        <w:t>er</w:t>
      </w:r>
      <w:r w:rsidR="00071687">
        <w:rPr>
          <w:rFonts w:ascii="Century Gothic" w:hAnsi="Century Gothic" w:cs="Arial"/>
          <w:sz w:val="22"/>
          <w:szCs w:val="22"/>
        </w:rPr>
        <w:t xml:space="preserve"> janvier 2021</w:t>
      </w:r>
      <w:r w:rsidR="00FC4957">
        <w:rPr>
          <w:rFonts w:ascii="Century Gothic" w:hAnsi="Century Gothic" w:cs="Arial"/>
          <w:sz w:val="22"/>
          <w:szCs w:val="22"/>
        </w:rPr>
        <w:t>)</w:t>
      </w:r>
      <w:r w:rsidR="00FA6B3F">
        <w:rPr>
          <w:rFonts w:ascii="Century Gothic" w:hAnsi="Century Gothic" w:cs="Arial"/>
          <w:sz w:val="22"/>
          <w:szCs w:val="22"/>
        </w:rPr>
        <w:t xml:space="preserve">. </w:t>
      </w:r>
    </w:p>
    <w:p w14:paraId="5A83C79E" w14:textId="5BA1A5F8" w:rsidR="009F6267" w:rsidRPr="009F6267" w:rsidRDefault="00071687" w:rsidP="009F6267">
      <w:pPr>
        <w:pStyle w:val="Standard"/>
        <w:autoSpaceDE w:val="0"/>
        <w:jc w:val="both"/>
        <w:rPr>
          <w:rFonts w:ascii="Century Gothic" w:hAnsi="Century Gothic" w:cs="Arial"/>
          <w:sz w:val="22"/>
          <w:szCs w:val="22"/>
        </w:rPr>
      </w:pPr>
      <w:r>
        <w:rPr>
          <w:rFonts w:ascii="Century Gothic" w:hAnsi="Century Gothic" w:cs="Arial"/>
          <w:sz w:val="22"/>
          <w:szCs w:val="22"/>
        </w:rPr>
        <w:t>Si des actions 2019</w:t>
      </w:r>
      <w:r w:rsidR="009F6267" w:rsidRPr="009F6267">
        <w:rPr>
          <w:rFonts w:ascii="Century Gothic" w:hAnsi="Century Gothic" w:cs="Arial"/>
          <w:sz w:val="22"/>
          <w:szCs w:val="22"/>
        </w:rPr>
        <w:t>, sollicitées en reconduction pour 202</w:t>
      </w:r>
      <w:r>
        <w:rPr>
          <w:rFonts w:ascii="Century Gothic" w:hAnsi="Century Gothic" w:cs="Arial"/>
          <w:sz w:val="22"/>
          <w:szCs w:val="22"/>
        </w:rPr>
        <w:t>1</w:t>
      </w:r>
      <w:r w:rsidR="009F6267" w:rsidRPr="009F6267">
        <w:rPr>
          <w:rFonts w:ascii="Century Gothic" w:hAnsi="Century Gothic" w:cs="Arial"/>
          <w:sz w:val="22"/>
          <w:szCs w:val="22"/>
        </w:rPr>
        <w:t>, n'ont toujours pas été justifiées au moment du dépôt du dossier 202</w:t>
      </w:r>
      <w:r>
        <w:rPr>
          <w:rFonts w:ascii="Century Gothic" w:hAnsi="Century Gothic" w:cs="Arial"/>
          <w:sz w:val="22"/>
          <w:szCs w:val="22"/>
        </w:rPr>
        <w:t>1</w:t>
      </w:r>
      <w:r w:rsidR="009F6267" w:rsidRPr="009F6267">
        <w:rPr>
          <w:rFonts w:ascii="Century Gothic" w:hAnsi="Century Gothic" w:cs="Arial"/>
          <w:sz w:val="22"/>
          <w:szCs w:val="22"/>
        </w:rPr>
        <w:t>, celles-ci feront l'objet d'un rejet.</w:t>
      </w:r>
    </w:p>
    <w:p w14:paraId="5C473E06" w14:textId="3EE6F25A" w:rsidR="009F6267" w:rsidRDefault="009F6267" w:rsidP="009F6267">
      <w:pPr>
        <w:pStyle w:val="Standard"/>
        <w:autoSpaceDE w:val="0"/>
        <w:jc w:val="both"/>
        <w:rPr>
          <w:rFonts w:ascii="Century Gothic" w:hAnsi="Century Gothic" w:cs="Arial"/>
          <w:sz w:val="22"/>
          <w:szCs w:val="22"/>
        </w:rPr>
      </w:pPr>
      <w:r w:rsidRPr="009F6267">
        <w:rPr>
          <w:rFonts w:ascii="Century Gothic" w:hAnsi="Century Gothic" w:cs="Arial"/>
          <w:sz w:val="22"/>
          <w:szCs w:val="22"/>
        </w:rPr>
        <w:t xml:space="preserve">Pour mémoire cette justification devra être faite sur </w:t>
      </w:r>
      <w:r w:rsidR="00071687">
        <w:rPr>
          <w:rFonts w:ascii="Century Gothic" w:hAnsi="Century Gothic" w:cs="Arial"/>
          <w:sz w:val="22"/>
          <w:szCs w:val="22"/>
        </w:rPr>
        <w:t xml:space="preserve">Dauphin </w:t>
      </w:r>
      <w:r w:rsidRPr="009F6267">
        <w:rPr>
          <w:rFonts w:ascii="Century Gothic" w:hAnsi="Century Gothic" w:cs="Arial"/>
          <w:sz w:val="22"/>
          <w:szCs w:val="22"/>
        </w:rPr>
        <w:t xml:space="preserve">et le </w:t>
      </w:r>
      <w:r w:rsidR="00C84013" w:rsidRPr="009F6267">
        <w:rPr>
          <w:rFonts w:ascii="Century Gothic" w:hAnsi="Century Gothic" w:cs="Arial"/>
          <w:sz w:val="22"/>
          <w:szCs w:val="22"/>
        </w:rPr>
        <w:t>compte</w:t>
      </w:r>
      <w:r w:rsidRPr="009F6267">
        <w:rPr>
          <w:rFonts w:ascii="Century Gothic" w:hAnsi="Century Gothic" w:cs="Arial"/>
          <w:sz w:val="22"/>
          <w:szCs w:val="22"/>
        </w:rPr>
        <w:t xml:space="preserve"> rendu financier original signé sera adressé au Pôle politique de la ville de la DDCS</w:t>
      </w:r>
    </w:p>
    <w:p w14:paraId="124D9EC9" w14:textId="77777777" w:rsidR="003C5020" w:rsidRDefault="003C5020" w:rsidP="003C5020">
      <w:pPr>
        <w:pStyle w:val="Standard"/>
        <w:autoSpaceDE w:val="0"/>
        <w:jc w:val="both"/>
        <w:rPr>
          <w:rFonts w:ascii="Century Gothic" w:hAnsi="Century Gothic" w:cs="Arial"/>
          <w:sz w:val="22"/>
          <w:szCs w:val="22"/>
        </w:rPr>
      </w:pPr>
    </w:p>
    <w:p w14:paraId="3413E642" w14:textId="64AB16E8" w:rsidR="003B1194" w:rsidRPr="003B1194" w:rsidRDefault="003C5020" w:rsidP="003B1194">
      <w:pPr>
        <w:pStyle w:val="Standard"/>
        <w:numPr>
          <w:ilvl w:val="0"/>
          <w:numId w:val="6"/>
        </w:numPr>
        <w:autoSpaceDE w:val="0"/>
        <w:jc w:val="both"/>
        <w:rPr>
          <w:rFonts w:ascii="Century Gothic" w:hAnsi="Century Gothic" w:cs="Arial"/>
          <w:sz w:val="22"/>
          <w:szCs w:val="22"/>
        </w:rPr>
      </w:pPr>
      <w:r w:rsidRPr="00C84013">
        <w:rPr>
          <w:rFonts w:ascii="Century Gothic" w:hAnsi="Century Gothic" w:cs="Arial"/>
          <w:sz w:val="22"/>
          <w:szCs w:val="22"/>
        </w:rPr>
        <w:lastRenderedPageBreak/>
        <w:t xml:space="preserve">Les projets </w:t>
      </w:r>
      <w:r w:rsidRPr="00C84013">
        <w:rPr>
          <w:rFonts w:ascii="Century Gothic" w:hAnsi="Century Gothic" w:cs="Arial"/>
          <w:b/>
          <w:sz w:val="22"/>
          <w:szCs w:val="22"/>
        </w:rPr>
        <w:t xml:space="preserve">doivent être déposés </w:t>
      </w:r>
      <w:r w:rsidR="003F1601" w:rsidRPr="00C84013">
        <w:rPr>
          <w:rFonts w:ascii="Century Gothic" w:hAnsi="Century Gothic" w:cs="Arial"/>
          <w:b/>
          <w:sz w:val="22"/>
          <w:szCs w:val="22"/>
        </w:rPr>
        <w:t xml:space="preserve">par mail uniquement </w:t>
      </w:r>
      <w:r w:rsidRPr="00C84013">
        <w:rPr>
          <w:rFonts w:ascii="Century Gothic" w:hAnsi="Century Gothic" w:cs="Arial"/>
          <w:b/>
          <w:sz w:val="22"/>
          <w:szCs w:val="22"/>
        </w:rPr>
        <w:t>auprès du chef de projet territorialement compétent.</w:t>
      </w:r>
      <w:r w:rsidRPr="00C84013">
        <w:rPr>
          <w:rFonts w:ascii="Century Gothic" w:hAnsi="Century Gothic" w:cs="Arial"/>
          <w:sz w:val="22"/>
          <w:szCs w:val="22"/>
        </w:rPr>
        <w:t xml:space="preserve"> Les projets relevant de la compétence emploi développement économique et de la thématique santé sont à déposer auprès du chef de projet communautaire</w:t>
      </w:r>
      <w:r w:rsidR="00A34A99" w:rsidRPr="00C84013">
        <w:rPr>
          <w:rFonts w:ascii="Century Gothic" w:hAnsi="Century Gothic" w:cs="Arial"/>
          <w:sz w:val="22"/>
          <w:szCs w:val="22"/>
        </w:rPr>
        <w:t xml:space="preserve"> (voir la rubrique contact pag</w:t>
      </w:r>
      <w:r w:rsidR="00247FA2">
        <w:rPr>
          <w:rFonts w:ascii="Century Gothic" w:hAnsi="Century Gothic" w:cs="Arial"/>
          <w:sz w:val="22"/>
          <w:szCs w:val="22"/>
        </w:rPr>
        <w:t>e 19</w:t>
      </w:r>
      <w:r w:rsidR="00A34A99" w:rsidRPr="00C84013">
        <w:rPr>
          <w:rFonts w:ascii="Century Gothic" w:hAnsi="Century Gothic" w:cs="Arial"/>
          <w:sz w:val="22"/>
          <w:szCs w:val="22"/>
        </w:rPr>
        <w:t xml:space="preserve">). </w:t>
      </w:r>
    </w:p>
    <w:p w14:paraId="375873E1" w14:textId="298AE6A5" w:rsidR="00D6519C" w:rsidRDefault="00D6519C" w:rsidP="00F75ED8">
      <w:pPr>
        <w:pStyle w:val="Standard"/>
        <w:pageBreakBefore/>
        <w:numPr>
          <w:ilvl w:val="0"/>
          <w:numId w:val="41"/>
        </w:numPr>
        <w:autoSpaceDE w:val="0"/>
        <w:jc w:val="both"/>
      </w:pPr>
      <w:r>
        <w:rPr>
          <w:rFonts w:ascii="Century Gothic" w:hAnsi="Century Gothic" w:cs="Arial"/>
          <w:b/>
          <w:bCs/>
          <w:sz w:val="22"/>
          <w:szCs w:val="22"/>
          <w:u w:val="single"/>
        </w:rPr>
        <w:lastRenderedPageBreak/>
        <w:t xml:space="preserve"> LES EXCLUSIONS DE L’APPEL A PROJETS</w:t>
      </w:r>
      <w:r w:rsidR="00F75ED8">
        <w:rPr>
          <w:rFonts w:ascii="Century Gothic" w:hAnsi="Century Gothic" w:cs="Arial"/>
          <w:b/>
          <w:bCs/>
          <w:sz w:val="22"/>
          <w:szCs w:val="22"/>
          <w:u w:val="single"/>
        </w:rPr>
        <w:t>.</w:t>
      </w:r>
    </w:p>
    <w:p w14:paraId="57626025" w14:textId="77777777" w:rsidR="00D6519C" w:rsidRPr="005D4F22" w:rsidRDefault="00D6519C" w:rsidP="00D6519C">
      <w:pPr>
        <w:widowControl/>
        <w:spacing w:line="276" w:lineRule="auto"/>
        <w:jc w:val="both"/>
        <w:rPr>
          <w:rFonts w:ascii="Arial" w:eastAsia="Calibri" w:hAnsi="Arial" w:cs="Arial"/>
          <w:sz w:val="20"/>
          <w:szCs w:val="20"/>
          <w:lang w:eastAsia="en-US" w:bidi="ar-SA"/>
        </w:rPr>
      </w:pPr>
    </w:p>
    <w:p w14:paraId="740F4A5F" w14:textId="5A4BCCED" w:rsidR="00D6519C" w:rsidRDefault="00D6519C" w:rsidP="00D6519C">
      <w:pPr>
        <w:widowControl/>
        <w:spacing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Sont exclus de l’appel à projets :</w:t>
      </w:r>
    </w:p>
    <w:p w14:paraId="09A5240A" w14:textId="77777777" w:rsidR="00D6519C" w:rsidRPr="005D4F22" w:rsidRDefault="00D6519C" w:rsidP="00D6519C">
      <w:pPr>
        <w:widowControl/>
        <w:spacing w:line="276" w:lineRule="auto"/>
        <w:jc w:val="both"/>
        <w:rPr>
          <w:rFonts w:ascii="Century Gothic" w:eastAsia="Calibri" w:hAnsi="Century Gothic" w:cs="Arial"/>
          <w:sz w:val="22"/>
          <w:szCs w:val="22"/>
          <w:lang w:eastAsia="en-US" w:bidi="ar-SA"/>
        </w:rPr>
      </w:pPr>
    </w:p>
    <w:p w14:paraId="5A317EE3" w14:textId="5474F47C" w:rsidR="007E4A12" w:rsidRPr="007E4A12" w:rsidRDefault="007E4A12" w:rsidP="00D6519C">
      <w:pPr>
        <w:widowControl/>
        <w:numPr>
          <w:ilvl w:val="1"/>
          <w:numId w:val="16"/>
        </w:numPr>
        <w:spacing w:after="200" w:line="276" w:lineRule="auto"/>
        <w:jc w:val="both"/>
        <w:rPr>
          <w:rFonts w:ascii="Century Gothic" w:eastAsia="Calibri" w:hAnsi="Century Gothic" w:cs="Arial"/>
          <w:i/>
          <w:sz w:val="22"/>
          <w:szCs w:val="22"/>
          <w:u w:val="single"/>
          <w:lang w:eastAsia="en-US" w:bidi="ar-SA"/>
        </w:rPr>
      </w:pPr>
      <w:r w:rsidRPr="007E4A12">
        <w:rPr>
          <w:rFonts w:ascii="Century Gothic" w:eastAsia="Calibri" w:hAnsi="Century Gothic" w:cs="Arial"/>
          <w:i/>
          <w:sz w:val="22"/>
          <w:szCs w:val="22"/>
          <w:u w:val="single"/>
          <w:lang w:eastAsia="en-US" w:bidi="ar-SA"/>
        </w:rPr>
        <w:t xml:space="preserve">Les actions ne répondant pas aux critères de sélection listés plus haut. </w:t>
      </w:r>
    </w:p>
    <w:p w14:paraId="1F643B1F" w14:textId="3C5313F5" w:rsidR="00D6519C" w:rsidRPr="005D4F22" w:rsidRDefault="00D6519C"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L’aide aux porteurs de projet pour leur fonctionnement annuel ou leurs activités récurrentes. Les crédits de la politique de la ville sont des cré</w:t>
      </w:r>
      <w:r>
        <w:rPr>
          <w:rFonts w:ascii="Century Gothic" w:eastAsia="Calibri" w:hAnsi="Century Gothic" w:cs="Arial"/>
          <w:sz w:val="22"/>
          <w:szCs w:val="22"/>
          <w:lang w:eastAsia="en-US" w:bidi="ar-SA"/>
        </w:rPr>
        <w:t>dits spécifiques et subsidiaires</w:t>
      </w:r>
      <w:r w:rsidRPr="005D4F22">
        <w:rPr>
          <w:rFonts w:ascii="Century Gothic" w:eastAsia="Calibri" w:hAnsi="Century Gothic" w:cs="Arial"/>
          <w:sz w:val="22"/>
          <w:szCs w:val="22"/>
          <w:lang w:eastAsia="en-US" w:bidi="ar-SA"/>
        </w:rPr>
        <w:t>.</w:t>
      </w:r>
    </w:p>
    <w:p w14:paraId="633CE389" w14:textId="6AE09657" w:rsidR="00D6519C" w:rsidRDefault="00D6519C"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Les manifestations à caractère commercial, religieux, politique ou syndical.</w:t>
      </w:r>
    </w:p>
    <w:p w14:paraId="44F48795" w14:textId="254CC9D9" w:rsidR="00F21B8D" w:rsidRDefault="00F21B8D"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6F7509">
        <w:rPr>
          <w:rFonts w:ascii="Century Gothic" w:eastAsia="Calibri" w:hAnsi="Century Gothic" w:cs="Arial"/>
          <w:sz w:val="22"/>
          <w:szCs w:val="22"/>
          <w:lang w:eastAsia="en-US" w:bidi="ar-SA"/>
        </w:rPr>
        <w:t xml:space="preserve">Les actions </w:t>
      </w:r>
      <w:r w:rsidRPr="00711B71">
        <w:rPr>
          <w:rFonts w:ascii="Century Gothic" w:eastAsia="Calibri" w:hAnsi="Century Gothic" w:cs="Arial"/>
          <w:b/>
          <w:sz w:val="22"/>
          <w:szCs w:val="22"/>
          <w:lang w:eastAsia="en-US" w:bidi="ar-SA"/>
        </w:rPr>
        <w:t>se déroulant sur le temps scolaire ne seront pas priorisées</w:t>
      </w:r>
      <w:r w:rsidRPr="006F7509">
        <w:rPr>
          <w:rFonts w:ascii="Century Gothic" w:eastAsia="Calibri" w:hAnsi="Century Gothic" w:cs="Arial"/>
          <w:sz w:val="22"/>
          <w:szCs w:val="22"/>
          <w:lang w:eastAsia="en-US" w:bidi="ar-SA"/>
        </w:rPr>
        <w:t xml:space="preserve">. </w:t>
      </w:r>
    </w:p>
    <w:p w14:paraId="0DE84062" w14:textId="5A801E38" w:rsidR="00711B71" w:rsidRPr="00DC0A9F" w:rsidRDefault="00711B71" w:rsidP="00D6519C">
      <w:pPr>
        <w:widowControl/>
        <w:numPr>
          <w:ilvl w:val="1"/>
          <w:numId w:val="16"/>
        </w:numPr>
        <w:spacing w:after="200" w:line="276" w:lineRule="auto"/>
        <w:jc w:val="both"/>
        <w:rPr>
          <w:rFonts w:ascii="Century Gothic" w:eastAsia="Calibri" w:hAnsi="Century Gothic" w:cs="Arial"/>
          <w:i/>
          <w:sz w:val="22"/>
          <w:szCs w:val="22"/>
          <w:u w:val="single"/>
          <w:lang w:eastAsia="en-US" w:bidi="ar-SA"/>
        </w:rPr>
      </w:pPr>
      <w:r w:rsidRPr="00DC0A9F">
        <w:rPr>
          <w:rFonts w:ascii="Century Gothic" w:eastAsia="Calibri" w:hAnsi="Century Gothic" w:cs="Arial"/>
          <w:i/>
          <w:sz w:val="22"/>
          <w:szCs w:val="22"/>
          <w:u w:val="single"/>
          <w:lang w:eastAsia="en-US" w:bidi="ar-SA"/>
        </w:rPr>
        <w:t xml:space="preserve">Les actions </w:t>
      </w:r>
      <w:r w:rsidR="006A25B6" w:rsidRPr="00DC0A9F">
        <w:rPr>
          <w:rFonts w:ascii="Century Gothic" w:eastAsia="Calibri" w:hAnsi="Century Gothic" w:cs="Arial"/>
          <w:i/>
          <w:sz w:val="22"/>
          <w:szCs w:val="22"/>
          <w:u w:val="single"/>
          <w:lang w:eastAsia="en-US" w:bidi="ar-SA"/>
        </w:rPr>
        <w:t xml:space="preserve">relevant d’un financement intégral par le droit commun. </w:t>
      </w:r>
      <w:r w:rsidR="003C2806" w:rsidRPr="00DC0A9F">
        <w:rPr>
          <w:rFonts w:ascii="Century Gothic" w:eastAsia="Calibri" w:hAnsi="Century Gothic" w:cs="Arial"/>
          <w:i/>
          <w:sz w:val="22"/>
          <w:szCs w:val="22"/>
          <w:u w:val="single"/>
          <w:lang w:eastAsia="en-US" w:bidi="ar-SA"/>
        </w:rPr>
        <w:t xml:space="preserve"> </w:t>
      </w:r>
    </w:p>
    <w:p w14:paraId="31F1DF5A" w14:textId="77777777" w:rsidR="00D6519C" w:rsidRPr="005D4F22" w:rsidRDefault="00D6519C" w:rsidP="00D6519C">
      <w:pPr>
        <w:widowControl/>
        <w:spacing w:line="276" w:lineRule="auto"/>
        <w:jc w:val="both"/>
        <w:rPr>
          <w:rFonts w:ascii="Century Gothic" w:eastAsia="Calibri" w:hAnsi="Century Gothic" w:cs="Arial"/>
          <w:sz w:val="22"/>
          <w:szCs w:val="22"/>
          <w:lang w:eastAsia="en-US" w:bidi="ar-SA"/>
        </w:rPr>
      </w:pPr>
    </w:p>
    <w:p w14:paraId="27125EB5" w14:textId="77777777" w:rsidR="00D6519C" w:rsidRDefault="00D6519C" w:rsidP="00D6519C">
      <w:pPr>
        <w:widowControl/>
        <w:spacing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Sont exclues des dépenses éligibles :</w:t>
      </w:r>
    </w:p>
    <w:p w14:paraId="06C80586" w14:textId="77777777" w:rsidR="00D6519C" w:rsidRPr="005D4F22" w:rsidRDefault="00D6519C" w:rsidP="00D6519C">
      <w:pPr>
        <w:widowControl/>
        <w:spacing w:line="276" w:lineRule="auto"/>
        <w:jc w:val="both"/>
        <w:rPr>
          <w:rFonts w:ascii="Century Gothic" w:eastAsia="Calibri" w:hAnsi="Century Gothic" w:cs="Arial"/>
          <w:sz w:val="22"/>
          <w:szCs w:val="22"/>
          <w:lang w:eastAsia="en-US" w:bidi="ar-SA"/>
        </w:rPr>
      </w:pPr>
    </w:p>
    <w:p w14:paraId="428888E5" w14:textId="77777777" w:rsidR="00D6519C" w:rsidRPr="005D4F22" w:rsidRDefault="00D6519C"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Les valorisations des apports en nature et du bénévolat.</w:t>
      </w:r>
    </w:p>
    <w:p w14:paraId="0AF8A145" w14:textId="0406DE75" w:rsidR="00D6519C" w:rsidRDefault="00D6519C"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Les dépenses liées au fonctionnement permanent de la structure du porteur.</w:t>
      </w:r>
    </w:p>
    <w:p w14:paraId="1690E368" w14:textId="27D0576C" w:rsidR="00DD7303" w:rsidRDefault="00DD7303"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Pr>
          <w:rFonts w:ascii="Century Gothic" w:eastAsia="Calibri" w:hAnsi="Century Gothic" w:cs="Arial"/>
          <w:sz w:val="22"/>
          <w:szCs w:val="22"/>
          <w:lang w:eastAsia="en-US" w:bidi="ar-SA"/>
        </w:rPr>
        <w:t xml:space="preserve">Les dépenses d’investissement (acquisition de </w:t>
      </w:r>
      <w:r w:rsidR="00F03DBE">
        <w:rPr>
          <w:rFonts w:ascii="Century Gothic" w:eastAsia="Calibri" w:hAnsi="Century Gothic" w:cs="Arial"/>
          <w:sz w:val="22"/>
          <w:szCs w:val="22"/>
          <w:lang w:eastAsia="en-US" w:bidi="ar-SA"/>
        </w:rPr>
        <w:t>matériels</w:t>
      </w:r>
      <w:r>
        <w:rPr>
          <w:rFonts w:ascii="Century Gothic" w:eastAsia="Calibri" w:hAnsi="Century Gothic" w:cs="Arial"/>
          <w:sz w:val="22"/>
          <w:szCs w:val="22"/>
          <w:lang w:eastAsia="en-US" w:bidi="ar-SA"/>
        </w:rPr>
        <w:t xml:space="preserve">…) </w:t>
      </w:r>
      <w:r w:rsidR="00895F7D">
        <w:rPr>
          <w:rFonts w:ascii="Century Gothic" w:eastAsia="Calibri" w:hAnsi="Century Gothic" w:cs="Arial"/>
          <w:sz w:val="22"/>
          <w:szCs w:val="22"/>
          <w:lang w:eastAsia="en-US" w:bidi="ar-SA"/>
        </w:rPr>
        <w:t xml:space="preserve">ne </w:t>
      </w:r>
      <w:r w:rsidR="00F03DBE">
        <w:rPr>
          <w:rFonts w:ascii="Century Gothic" w:eastAsia="Calibri" w:hAnsi="Century Gothic" w:cs="Arial"/>
          <w:sz w:val="22"/>
          <w:szCs w:val="22"/>
          <w:lang w:eastAsia="en-US" w:bidi="ar-SA"/>
        </w:rPr>
        <w:t xml:space="preserve">seront pas prises en compte. </w:t>
      </w:r>
    </w:p>
    <w:p w14:paraId="7F4F9301" w14:textId="77777777" w:rsidR="00D6519C" w:rsidRDefault="00D6519C" w:rsidP="00D6519C">
      <w:pPr>
        <w:pStyle w:val="Standard"/>
        <w:autoSpaceDE w:val="0"/>
        <w:jc w:val="both"/>
        <w:rPr>
          <w:rFonts w:ascii="Century Gothic" w:hAnsi="Century Gothic" w:cs="Arial"/>
          <w:sz w:val="22"/>
          <w:szCs w:val="22"/>
        </w:rPr>
      </w:pPr>
    </w:p>
    <w:p w14:paraId="2AC77D62" w14:textId="77777777" w:rsidR="00D6519C" w:rsidRDefault="00D6519C" w:rsidP="00D6519C">
      <w:pPr>
        <w:pStyle w:val="Standard"/>
        <w:autoSpaceDE w:val="0"/>
        <w:jc w:val="both"/>
        <w:rPr>
          <w:rFonts w:ascii="Century Gothic" w:hAnsi="Century Gothic" w:cs="Arial"/>
          <w:b/>
          <w:bCs/>
          <w:sz w:val="22"/>
          <w:szCs w:val="22"/>
          <w:u w:val="single"/>
        </w:rPr>
      </w:pPr>
    </w:p>
    <w:p w14:paraId="798739AD" w14:textId="762C04FC" w:rsidR="00F75ED8" w:rsidRDefault="004D6CA3" w:rsidP="004D6CA3">
      <w:pPr>
        <w:pStyle w:val="Standard"/>
        <w:autoSpaceDE w:val="0"/>
        <w:ind w:left="360"/>
        <w:jc w:val="both"/>
        <w:rPr>
          <w:rFonts w:ascii="Century Gothic" w:hAnsi="Century Gothic" w:cs="Arial"/>
          <w:b/>
          <w:bCs/>
          <w:sz w:val="22"/>
          <w:szCs w:val="22"/>
          <w:u w:val="single"/>
        </w:rPr>
      </w:pPr>
      <w:r w:rsidRPr="00EE21D2">
        <w:rPr>
          <w:rFonts w:ascii="Century Gothic" w:hAnsi="Century Gothic" w:cs="Arial"/>
          <w:b/>
          <w:bCs/>
          <w:sz w:val="22"/>
          <w:szCs w:val="22"/>
        </w:rPr>
        <w:t>3.</w:t>
      </w:r>
      <w:r w:rsidRPr="00EE21D2">
        <w:rPr>
          <w:rFonts w:ascii="Century Gothic" w:hAnsi="Century Gothic" w:cs="Arial"/>
          <w:b/>
          <w:bCs/>
          <w:sz w:val="22"/>
          <w:szCs w:val="22"/>
        </w:rPr>
        <w:tab/>
      </w:r>
      <w:r>
        <w:rPr>
          <w:rFonts w:ascii="Century Gothic" w:hAnsi="Century Gothic" w:cs="Arial"/>
          <w:b/>
          <w:bCs/>
          <w:sz w:val="22"/>
          <w:szCs w:val="22"/>
          <w:u w:val="single"/>
        </w:rPr>
        <w:t xml:space="preserve"> </w:t>
      </w:r>
      <w:r w:rsidR="00F75ED8">
        <w:rPr>
          <w:rFonts w:ascii="Century Gothic" w:hAnsi="Century Gothic" w:cs="Arial"/>
          <w:b/>
          <w:bCs/>
          <w:sz w:val="22"/>
          <w:szCs w:val="22"/>
          <w:u w:val="single"/>
        </w:rPr>
        <w:t>LES MODALITES DE DEPOT DES DOSSIERS.</w:t>
      </w:r>
    </w:p>
    <w:p w14:paraId="28CF4836" w14:textId="77777777" w:rsidR="00D6519C" w:rsidRDefault="00D6519C" w:rsidP="00D6519C">
      <w:pPr>
        <w:pStyle w:val="Standard"/>
        <w:autoSpaceDE w:val="0"/>
        <w:jc w:val="both"/>
        <w:rPr>
          <w:rFonts w:ascii="Century Gothic" w:hAnsi="Century Gothic" w:cs="Arial"/>
          <w:b/>
          <w:bCs/>
          <w:sz w:val="22"/>
          <w:szCs w:val="22"/>
        </w:rPr>
      </w:pPr>
    </w:p>
    <w:p w14:paraId="33120587" w14:textId="31950744" w:rsidR="00D6519C" w:rsidRDefault="00D6519C" w:rsidP="00D6519C">
      <w:pPr>
        <w:pStyle w:val="Standard"/>
        <w:autoSpaceDE w:val="0"/>
        <w:jc w:val="both"/>
        <w:rPr>
          <w:rFonts w:ascii="Century Gothic" w:hAnsi="Century Gothic" w:cs="Arial"/>
          <w:b/>
          <w:bCs/>
          <w:sz w:val="22"/>
          <w:szCs w:val="22"/>
        </w:rPr>
      </w:pPr>
      <w:r>
        <w:rPr>
          <w:rFonts w:ascii="Century Gothic" w:hAnsi="Century Gothic" w:cs="Arial"/>
          <w:b/>
          <w:bCs/>
          <w:sz w:val="22"/>
          <w:szCs w:val="22"/>
        </w:rPr>
        <w:t xml:space="preserve">Date limite de dépôt des dossiers avant le </w:t>
      </w:r>
      <w:r w:rsidR="006A25B6">
        <w:rPr>
          <w:rFonts w:ascii="Century Gothic" w:hAnsi="Century Gothic" w:cs="Arial"/>
          <w:b/>
          <w:bCs/>
          <w:sz w:val="22"/>
          <w:szCs w:val="22"/>
        </w:rPr>
        <w:t>vendre</w:t>
      </w:r>
      <w:r w:rsidR="00C51579">
        <w:rPr>
          <w:rFonts w:ascii="Century Gothic" w:hAnsi="Century Gothic" w:cs="Arial"/>
          <w:b/>
          <w:bCs/>
          <w:sz w:val="22"/>
          <w:szCs w:val="22"/>
        </w:rPr>
        <w:t xml:space="preserve">di </w:t>
      </w:r>
      <w:r w:rsidR="00A34A99">
        <w:rPr>
          <w:rFonts w:ascii="Century Gothic" w:hAnsi="Century Gothic" w:cs="Arial"/>
          <w:b/>
          <w:bCs/>
          <w:sz w:val="22"/>
          <w:szCs w:val="22"/>
        </w:rPr>
        <w:t>2</w:t>
      </w:r>
      <w:r w:rsidR="00CF2E13">
        <w:rPr>
          <w:rFonts w:ascii="Century Gothic" w:hAnsi="Century Gothic" w:cs="Arial"/>
          <w:b/>
          <w:bCs/>
          <w:sz w:val="22"/>
          <w:szCs w:val="22"/>
        </w:rPr>
        <w:t>7</w:t>
      </w:r>
      <w:r w:rsidR="00F21B8D">
        <w:rPr>
          <w:rFonts w:ascii="Century Gothic" w:hAnsi="Century Gothic" w:cs="Arial"/>
          <w:b/>
          <w:bCs/>
          <w:sz w:val="22"/>
          <w:szCs w:val="22"/>
        </w:rPr>
        <w:t xml:space="preserve"> novembre </w:t>
      </w:r>
      <w:r>
        <w:rPr>
          <w:rFonts w:ascii="Century Gothic" w:hAnsi="Century Gothic" w:cs="Arial"/>
          <w:b/>
          <w:bCs/>
          <w:sz w:val="22"/>
          <w:szCs w:val="22"/>
        </w:rPr>
        <w:t>20</w:t>
      </w:r>
      <w:r w:rsidR="00CF2E13">
        <w:rPr>
          <w:rFonts w:ascii="Century Gothic" w:hAnsi="Century Gothic" w:cs="Arial"/>
          <w:b/>
          <w:bCs/>
          <w:sz w:val="22"/>
          <w:szCs w:val="22"/>
        </w:rPr>
        <w:t>20</w:t>
      </w:r>
      <w:r>
        <w:rPr>
          <w:rFonts w:ascii="Century Gothic" w:hAnsi="Century Gothic" w:cs="Arial"/>
          <w:b/>
          <w:bCs/>
          <w:sz w:val="22"/>
          <w:szCs w:val="22"/>
        </w:rPr>
        <w:t>, délai de rigueur.</w:t>
      </w:r>
    </w:p>
    <w:p w14:paraId="556AD193" w14:textId="77777777" w:rsidR="00D6519C" w:rsidRDefault="00D6519C" w:rsidP="00D6519C">
      <w:pPr>
        <w:pStyle w:val="Standard"/>
        <w:autoSpaceDE w:val="0"/>
        <w:jc w:val="both"/>
        <w:rPr>
          <w:rFonts w:ascii="Century Gothic" w:hAnsi="Century Gothic" w:cs="Arial"/>
          <w:b/>
          <w:bCs/>
          <w:sz w:val="22"/>
          <w:szCs w:val="22"/>
        </w:rPr>
      </w:pPr>
    </w:p>
    <w:p w14:paraId="7DF6E3D1" w14:textId="2411B3E0" w:rsidR="00D6519C" w:rsidRDefault="00D6519C" w:rsidP="00D6519C">
      <w:pPr>
        <w:pStyle w:val="Standard"/>
        <w:autoSpaceDE w:val="0"/>
        <w:jc w:val="both"/>
        <w:rPr>
          <w:rFonts w:ascii="Century Gothic" w:hAnsi="Century Gothic" w:cs="Arial"/>
          <w:b/>
          <w:bCs/>
          <w:sz w:val="22"/>
          <w:szCs w:val="22"/>
        </w:rPr>
      </w:pPr>
      <w:r>
        <w:rPr>
          <w:rFonts w:ascii="Century Gothic" w:hAnsi="Century Gothic" w:cs="Arial"/>
          <w:b/>
          <w:bCs/>
          <w:sz w:val="22"/>
          <w:szCs w:val="22"/>
        </w:rPr>
        <w:t>Informations préalables</w:t>
      </w:r>
      <w:r w:rsidR="00F03DBE">
        <w:rPr>
          <w:rFonts w:ascii="Century Gothic" w:hAnsi="Century Gothic" w:cs="Arial"/>
          <w:b/>
          <w:bCs/>
          <w:sz w:val="22"/>
          <w:szCs w:val="22"/>
        </w:rPr>
        <w:t xml:space="preserve"> : </w:t>
      </w:r>
    </w:p>
    <w:p w14:paraId="038ECCF4" w14:textId="77777777" w:rsidR="00D6519C" w:rsidRDefault="00D6519C" w:rsidP="00D6519C">
      <w:pPr>
        <w:pStyle w:val="Standard"/>
        <w:autoSpaceDE w:val="0"/>
        <w:jc w:val="both"/>
        <w:rPr>
          <w:rFonts w:ascii="Century Gothic" w:hAnsi="Century Gothic" w:cs="Arial"/>
          <w:b/>
          <w:bCs/>
          <w:sz w:val="22"/>
          <w:szCs w:val="22"/>
        </w:rPr>
      </w:pPr>
    </w:p>
    <w:p w14:paraId="5A7F6022" w14:textId="2CF34093" w:rsidR="00F03DBE" w:rsidRDefault="00F03DBE" w:rsidP="00D6519C">
      <w:pPr>
        <w:pStyle w:val="Standard"/>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sidRPr="00F03DBE">
        <w:rPr>
          <w:rFonts w:ascii="Century Gothic" w:eastAsia="Century Gothic" w:hAnsi="Century Gothic" w:cs="Century Gothic"/>
          <w:b/>
          <w:sz w:val="22"/>
          <w:szCs w:val="22"/>
        </w:rPr>
        <w:t>Avant de remplir</w:t>
      </w:r>
      <w:r>
        <w:rPr>
          <w:rFonts w:ascii="Century Gothic" w:eastAsia="Century Gothic" w:hAnsi="Century Gothic" w:cs="Century Gothic"/>
          <w:sz w:val="22"/>
          <w:szCs w:val="22"/>
        </w:rPr>
        <w:t xml:space="preserve"> toute demande de financement </w:t>
      </w:r>
      <w:r w:rsidRPr="00F03DBE">
        <w:rPr>
          <w:rFonts w:ascii="Century Gothic" w:eastAsia="Century Gothic" w:hAnsi="Century Gothic" w:cs="Century Gothic"/>
          <w:b/>
          <w:sz w:val="22"/>
          <w:szCs w:val="22"/>
        </w:rPr>
        <w:t xml:space="preserve">veuillez prendre </w:t>
      </w:r>
      <w:r w:rsidRPr="00C574BD">
        <w:rPr>
          <w:rFonts w:ascii="Century Gothic" w:eastAsia="Century Gothic" w:hAnsi="Century Gothic" w:cs="Century Gothic"/>
          <w:b/>
          <w:sz w:val="22"/>
          <w:szCs w:val="22"/>
        </w:rPr>
        <w:t>l’attache d’un référent contrat de ville</w:t>
      </w:r>
      <w:r w:rsidRPr="00C574BD">
        <w:rPr>
          <w:rFonts w:ascii="Century Gothic" w:eastAsia="Century Gothic" w:hAnsi="Century Gothic" w:cs="Century Gothic"/>
          <w:sz w:val="22"/>
          <w:szCs w:val="22"/>
        </w:rPr>
        <w:t xml:space="preserve"> (voir tableau </w:t>
      </w:r>
      <w:r w:rsidRPr="00C574BD">
        <w:rPr>
          <w:rFonts w:ascii="Century Gothic" w:hAnsi="Century Gothic" w:cs="Arial"/>
          <w:sz w:val="22"/>
          <w:szCs w:val="22"/>
        </w:rPr>
        <w:t xml:space="preserve">contacts et dépôts </w:t>
      </w:r>
      <w:r w:rsidR="00247FA2" w:rsidRPr="00C574BD">
        <w:rPr>
          <w:rFonts w:ascii="Century Gothic" w:eastAsia="Century Gothic" w:hAnsi="Century Gothic" w:cs="Century Gothic"/>
          <w:sz w:val="22"/>
          <w:szCs w:val="22"/>
        </w:rPr>
        <w:t xml:space="preserve">page </w:t>
      </w:r>
      <w:r w:rsidR="00C574BD">
        <w:rPr>
          <w:rFonts w:ascii="Century Gothic" w:eastAsia="Century Gothic" w:hAnsi="Century Gothic" w:cs="Century Gothic"/>
          <w:sz w:val="22"/>
          <w:szCs w:val="22"/>
        </w:rPr>
        <w:t>19</w:t>
      </w:r>
      <w:r w:rsidRPr="00C574BD">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w:t>
      </w:r>
      <w:r w:rsidRPr="00F03DBE">
        <w:rPr>
          <w:rFonts w:ascii="Century Gothic" w:eastAsia="Century Gothic" w:hAnsi="Century Gothic" w:cs="Century Gothic"/>
          <w:b/>
          <w:sz w:val="22"/>
          <w:szCs w:val="22"/>
        </w:rPr>
        <w:t>pour</w:t>
      </w:r>
      <w:r>
        <w:rPr>
          <w:rFonts w:ascii="Century Gothic" w:eastAsia="Century Gothic" w:hAnsi="Century Gothic" w:cs="Century Gothic"/>
          <w:sz w:val="22"/>
          <w:szCs w:val="22"/>
        </w:rPr>
        <w:t xml:space="preserve"> être accompagné dans le montage de votre projet et </w:t>
      </w:r>
      <w:r w:rsidRPr="00F03DBE">
        <w:rPr>
          <w:rFonts w:ascii="Century Gothic" w:eastAsia="Century Gothic" w:hAnsi="Century Gothic" w:cs="Century Gothic"/>
          <w:b/>
          <w:sz w:val="22"/>
          <w:szCs w:val="22"/>
        </w:rPr>
        <w:t>en vérifier l’éligibilité</w:t>
      </w:r>
      <w:r>
        <w:rPr>
          <w:rFonts w:ascii="Century Gothic" w:eastAsia="Century Gothic" w:hAnsi="Century Gothic" w:cs="Century Gothic"/>
          <w:sz w:val="22"/>
          <w:szCs w:val="22"/>
        </w:rPr>
        <w:t>.</w:t>
      </w:r>
    </w:p>
    <w:p w14:paraId="343C1686" w14:textId="007963B3" w:rsidR="000342E4" w:rsidRDefault="000342E4" w:rsidP="00D6519C">
      <w:pPr>
        <w:pStyle w:val="Standard"/>
        <w:autoSpaceDE w:val="0"/>
        <w:jc w:val="both"/>
        <w:rPr>
          <w:rFonts w:ascii="Century Gothic" w:eastAsia="Century Gothic" w:hAnsi="Century Gothic" w:cs="Century Gothic"/>
          <w:sz w:val="22"/>
          <w:szCs w:val="22"/>
        </w:rPr>
      </w:pPr>
    </w:p>
    <w:p w14:paraId="18596238" w14:textId="508B8BED" w:rsidR="00D6519C" w:rsidRDefault="00D6519C" w:rsidP="00D6519C">
      <w:pPr>
        <w:pStyle w:val="Standard"/>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Même lorsqu’elles ont pour origine le même porteur, </w:t>
      </w:r>
      <w:r w:rsidRPr="0042716B">
        <w:rPr>
          <w:rFonts w:ascii="Century Gothic" w:eastAsia="Century Gothic" w:hAnsi="Century Gothic" w:cs="Century Gothic"/>
          <w:b/>
          <w:sz w:val="22"/>
          <w:szCs w:val="22"/>
        </w:rPr>
        <w:t xml:space="preserve">chaque action doit faire l’objet </w:t>
      </w:r>
      <w:r w:rsidR="002C3538">
        <w:rPr>
          <w:rFonts w:ascii="Century Gothic" w:eastAsia="Century Gothic" w:hAnsi="Century Gothic" w:cs="Century Gothic"/>
          <w:b/>
          <w:sz w:val="22"/>
          <w:szCs w:val="22"/>
        </w:rPr>
        <w:t xml:space="preserve">d’un </w:t>
      </w:r>
      <w:r w:rsidR="00A34A99">
        <w:rPr>
          <w:rFonts w:ascii="Century Gothic" w:eastAsia="Century Gothic" w:hAnsi="Century Gothic" w:cs="Century Gothic"/>
          <w:b/>
          <w:sz w:val="22"/>
          <w:szCs w:val="22"/>
        </w:rPr>
        <w:t>dépôt unique</w:t>
      </w:r>
      <w:r>
        <w:rPr>
          <w:rFonts w:ascii="Century Gothic" w:eastAsia="Century Gothic" w:hAnsi="Century Gothic" w:cs="Century Gothic"/>
          <w:sz w:val="22"/>
          <w:szCs w:val="22"/>
        </w:rPr>
        <w:t xml:space="preserve">. </w:t>
      </w:r>
    </w:p>
    <w:p w14:paraId="131518AE" w14:textId="77777777" w:rsidR="00F03DBE" w:rsidRDefault="00F03DBE" w:rsidP="00D6519C">
      <w:pPr>
        <w:pStyle w:val="Standard"/>
        <w:autoSpaceDE w:val="0"/>
        <w:jc w:val="both"/>
        <w:rPr>
          <w:rFonts w:ascii="Century Gothic" w:eastAsia="Century Gothic" w:hAnsi="Century Gothic" w:cs="Century Gothic"/>
          <w:sz w:val="22"/>
          <w:szCs w:val="22"/>
        </w:rPr>
      </w:pPr>
    </w:p>
    <w:p w14:paraId="759D98C5" w14:textId="45276CEF" w:rsidR="009D59C7" w:rsidRDefault="00D6519C" w:rsidP="00D6519C">
      <w:pPr>
        <w:pStyle w:val="Standard"/>
        <w:autoSpaceDE w:val="0"/>
        <w:jc w:val="both"/>
        <w:rPr>
          <w:rFonts w:ascii="Century Gothic" w:hAnsi="Century Gothic" w:cs="Arial"/>
          <w:b/>
          <w:bCs/>
          <w:sz w:val="22"/>
          <w:szCs w:val="22"/>
        </w:rPr>
      </w:pPr>
      <w:r>
        <w:rPr>
          <w:rFonts w:ascii="Century Gothic" w:eastAsia="Century Gothic" w:hAnsi="Century Gothic" w:cs="Century Gothic"/>
          <w:sz w:val="22"/>
          <w:szCs w:val="22"/>
        </w:rPr>
        <w:t xml:space="preserve">► </w:t>
      </w:r>
      <w:r>
        <w:rPr>
          <w:rFonts w:ascii="Century Gothic" w:hAnsi="Century Gothic" w:cs="Arial"/>
          <w:sz w:val="22"/>
          <w:szCs w:val="22"/>
        </w:rPr>
        <w:t xml:space="preserve">La demande de subvention se fait à partir du dossier </w:t>
      </w:r>
      <w:r w:rsidR="00A34A99">
        <w:rPr>
          <w:rFonts w:ascii="Century Gothic" w:hAnsi="Century Gothic" w:cs="Arial"/>
          <w:sz w:val="22"/>
          <w:szCs w:val="22"/>
        </w:rPr>
        <w:t>de la plateforme DAUPHIN</w:t>
      </w:r>
      <w:r w:rsidR="009D59C7">
        <w:rPr>
          <w:rFonts w:ascii="Century Gothic" w:hAnsi="Century Gothic" w:cs="Arial"/>
          <w:b/>
          <w:bCs/>
          <w:sz w:val="22"/>
          <w:szCs w:val="22"/>
        </w:rPr>
        <w:t xml:space="preserve"> accessible en suivant ce lien </w:t>
      </w:r>
      <w:hyperlink r:id="rId17" w:history="1">
        <w:r w:rsidR="009D59C7" w:rsidRPr="00FA6200">
          <w:rPr>
            <w:rStyle w:val="Lienhypertexte"/>
            <w:rFonts w:ascii="Century Gothic" w:hAnsi="Century Gothic" w:cs="Arial"/>
            <w:b/>
            <w:bCs/>
            <w:sz w:val="22"/>
            <w:szCs w:val="22"/>
          </w:rPr>
          <w:t>https://usager-dauphin.cget.gouv.fr/</w:t>
        </w:r>
      </w:hyperlink>
    </w:p>
    <w:p w14:paraId="148AF979" w14:textId="0FA578CC" w:rsidR="009D59C7" w:rsidRPr="009D59C7" w:rsidRDefault="009D59C7" w:rsidP="00D6519C">
      <w:pPr>
        <w:pStyle w:val="Standard"/>
        <w:autoSpaceDE w:val="0"/>
        <w:jc w:val="both"/>
        <w:rPr>
          <w:rFonts w:ascii="Century Gothic" w:hAnsi="Century Gothic" w:cs="Arial"/>
          <w:sz w:val="22"/>
          <w:szCs w:val="22"/>
        </w:rPr>
      </w:pPr>
      <w:r w:rsidRPr="009D59C7">
        <w:rPr>
          <w:rFonts w:ascii="Century Gothic" w:hAnsi="Century Gothic" w:cs="Arial"/>
          <w:sz w:val="22"/>
          <w:szCs w:val="22"/>
        </w:rPr>
        <w:t xml:space="preserve">La demande devra être </w:t>
      </w:r>
      <w:r w:rsidRPr="009D59C7">
        <w:rPr>
          <w:rFonts w:ascii="Century Gothic" w:hAnsi="Century Gothic" w:cs="Arial"/>
          <w:b/>
          <w:bCs/>
          <w:sz w:val="22"/>
          <w:szCs w:val="22"/>
        </w:rPr>
        <w:t>transmise avant validation</w:t>
      </w:r>
      <w:r w:rsidRPr="009D59C7">
        <w:rPr>
          <w:rFonts w:ascii="Century Gothic" w:hAnsi="Century Gothic" w:cs="Arial"/>
          <w:sz w:val="22"/>
          <w:szCs w:val="22"/>
        </w:rPr>
        <w:t xml:space="preserve"> par le porteur de projet afin de permettre l’instruction par le chef de projet. </w:t>
      </w:r>
    </w:p>
    <w:p w14:paraId="4C0CBF5E" w14:textId="6ECBE711" w:rsidR="00D6519C" w:rsidRDefault="00D6519C" w:rsidP="00D6519C">
      <w:pPr>
        <w:pStyle w:val="Standard"/>
        <w:autoSpaceDE w:val="0"/>
        <w:jc w:val="both"/>
      </w:pPr>
      <w:r>
        <w:rPr>
          <w:rFonts w:ascii="Century Gothic" w:hAnsi="Century Gothic" w:cs="Arial"/>
          <w:b/>
          <w:bCs/>
          <w:sz w:val="22"/>
          <w:szCs w:val="22"/>
        </w:rPr>
        <w:t>Les actions pour lesquelles une demande est déposée doivent être décrites de manière précise et cl</w:t>
      </w:r>
      <w:r w:rsidR="004430BE">
        <w:rPr>
          <w:rFonts w:ascii="Century Gothic" w:hAnsi="Century Gothic" w:cs="Arial"/>
          <w:b/>
          <w:bCs/>
          <w:sz w:val="22"/>
          <w:szCs w:val="22"/>
        </w:rPr>
        <w:t xml:space="preserve">aire (forme par exemple </w:t>
      </w:r>
      <w:r>
        <w:rPr>
          <w:rFonts w:ascii="Century Gothic" w:hAnsi="Century Gothic" w:cs="Arial"/>
          <w:b/>
          <w:bCs/>
          <w:sz w:val="22"/>
          <w:szCs w:val="22"/>
        </w:rPr>
        <w:t>ateliers, public avec nombre, tranche d'âge et sexe, périodicité, outils mobilisés...).</w:t>
      </w:r>
    </w:p>
    <w:p w14:paraId="201651DE" w14:textId="77777777" w:rsidR="00D6519C" w:rsidRDefault="00D6519C" w:rsidP="00D6519C">
      <w:pPr>
        <w:pStyle w:val="Standard"/>
        <w:autoSpaceDE w:val="0"/>
        <w:jc w:val="both"/>
        <w:rPr>
          <w:rFonts w:ascii="Century Gothic" w:hAnsi="Century Gothic" w:cs="Arial"/>
          <w:b/>
          <w:bCs/>
          <w:sz w:val="22"/>
          <w:szCs w:val="22"/>
        </w:rPr>
      </w:pPr>
    </w:p>
    <w:p w14:paraId="33049339" w14:textId="45E9533F" w:rsidR="00B3328C" w:rsidRDefault="00D6519C" w:rsidP="00D6519C">
      <w:pPr>
        <w:pStyle w:val="Standard"/>
        <w:autoSpaceDE w:val="0"/>
        <w:jc w:val="both"/>
        <w:rPr>
          <w:rFonts w:ascii="Century Gothic" w:hAnsi="Century Gothic" w:cs="Arial"/>
          <w:sz w:val="22"/>
          <w:szCs w:val="22"/>
        </w:rPr>
      </w:pPr>
      <w:r w:rsidRPr="00C574BD">
        <w:rPr>
          <w:rFonts w:ascii="Century Gothic" w:eastAsia="Century Gothic" w:hAnsi="Century Gothic" w:cs="Century Gothic"/>
          <w:sz w:val="22"/>
          <w:szCs w:val="22"/>
        </w:rPr>
        <w:t xml:space="preserve">► </w:t>
      </w:r>
      <w:r w:rsidRPr="00C574BD">
        <w:rPr>
          <w:rFonts w:ascii="Century Gothic" w:hAnsi="Century Gothic" w:cs="Arial"/>
          <w:sz w:val="22"/>
          <w:szCs w:val="22"/>
        </w:rPr>
        <w:t xml:space="preserve">Transmettre au </w:t>
      </w:r>
      <w:r w:rsidRPr="00C574BD">
        <w:rPr>
          <w:rFonts w:ascii="Century Gothic" w:hAnsi="Century Gothic" w:cs="Arial"/>
          <w:b/>
          <w:sz w:val="22"/>
          <w:szCs w:val="22"/>
          <w:u w:val="single"/>
        </w:rPr>
        <w:t xml:space="preserve">chef de projet politique de la ville </w:t>
      </w:r>
      <w:r w:rsidR="00F21B8D" w:rsidRPr="00C574BD">
        <w:rPr>
          <w:rFonts w:ascii="Century Gothic" w:hAnsi="Century Gothic" w:cs="Arial"/>
          <w:b/>
          <w:sz w:val="22"/>
          <w:szCs w:val="22"/>
          <w:u w:val="single"/>
        </w:rPr>
        <w:t>de votre territoire</w:t>
      </w:r>
      <w:r w:rsidR="00B3328C" w:rsidRPr="00C574BD">
        <w:rPr>
          <w:rFonts w:ascii="Century Gothic" w:hAnsi="Century Gothic" w:cs="Arial"/>
          <w:sz w:val="22"/>
          <w:szCs w:val="22"/>
        </w:rPr>
        <w:t xml:space="preserve"> (voir tableau contacts et dépôts page </w:t>
      </w:r>
      <w:r w:rsidR="00C574BD" w:rsidRPr="00C574BD">
        <w:rPr>
          <w:rFonts w:ascii="Century Gothic" w:hAnsi="Century Gothic" w:cs="Arial"/>
          <w:sz w:val="22"/>
          <w:szCs w:val="22"/>
        </w:rPr>
        <w:t>19</w:t>
      </w:r>
      <w:r w:rsidR="00B3328C" w:rsidRPr="00C574BD">
        <w:rPr>
          <w:rFonts w:ascii="Century Gothic" w:hAnsi="Century Gothic" w:cs="Arial"/>
          <w:sz w:val="22"/>
          <w:szCs w:val="22"/>
        </w:rPr>
        <w:t>)</w:t>
      </w:r>
      <w:r w:rsidR="00F21B8D" w:rsidRPr="00C574BD">
        <w:rPr>
          <w:rFonts w:ascii="Century Gothic" w:hAnsi="Century Gothic" w:cs="Arial"/>
          <w:sz w:val="22"/>
          <w:szCs w:val="22"/>
        </w:rPr>
        <w:t xml:space="preserve"> </w:t>
      </w:r>
      <w:r w:rsidRPr="00C574BD">
        <w:rPr>
          <w:rFonts w:ascii="Century Gothic" w:hAnsi="Century Gothic" w:cs="Arial"/>
          <w:b/>
          <w:bCs/>
          <w:sz w:val="22"/>
          <w:szCs w:val="22"/>
        </w:rPr>
        <w:t>une copie mail</w:t>
      </w:r>
      <w:r w:rsidRPr="00C574BD">
        <w:rPr>
          <w:rFonts w:ascii="Century Gothic" w:hAnsi="Century Gothic" w:cs="Arial"/>
          <w:sz w:val="22"/>
          <w:szCs w:val="22"/>
        </w:rPr>
        <w:t>.</w:t>
      </w:r>
      <w:r w:rsidR="008E1919" w:rsidRPr="00C574BD">
        <w:rPr>
          <w:rFonts w:ascii="Century Gothic" w:hAnsi="Century Gothic" w:cs="Arial"/>
          <w:sz w:val="22"/>
          <w:szCs w:val="22"/>
        </w:rPr>
        <w:t xml:space="preserve"> </w:t>
      </w:r>
      <w:r w:rsidR="003F1601" w:rsidRPr="00C574BD">
        <w:rPr>
          <w:rFonts w:ascii="Century Gothic" w:hAnsi="Century Gothic" w:cs="Arial"/>
          <w:sz w:val="22"/>
          <w:szCs w:val="22"/>
        </w:rPr>
        <w:t>Des pièces complémentaires (Statuts, Rib, pouvoir,…) pourront vous</w:t>
      </w:r>
      <w:r w:rsidR="003F1601">
        <w:rPr>
          <w:rFonts w:ascii="Century Gothic" w:hAnsi="Century Gothic" w:cs="Arial"/>
          <w:sz w:val="22"/>
          <w:szCs w:val="22"/>
        </w:rPr>
        <w:t xml:space="preserve"> être demandées pendant la phase d’instruction de votre dossier.  </w:t>
      </w:r>
    </w:p>
    <w:p w14:paraId="0BD2AD76" w14:textId="5C094D23" w:rsidR="004430BE" w:rsidRDefault="000A2B82" w:rsidP="00D6519C">
      <w:pPr>
        <w:pStyle w:val="Standard"/>
        <w:autoSpaceDE w:val="0"/>
        <w:jc w:val="both"/>
        <w:rPr>
          <w:rFonts w:ascii="Century Gothic" w:eastAsia="Century Gothic" w:hAnsi="Century Gothic" w:cs="Century Gothic"/>
          <w:sz w:val="22"/>
          <w:szCs w:val="22"/>
        </w:rPr>
      </w:pPr>
      <w:r w:rsidRPr="002C3538">
        <w:rPr>
          <w:rFonts w:ascii="Century Gothic" w:eastAsia="Century Gothic" w:hAnsi="Century Gothic" w:cs="Century Gothic"/>
          <w:sz w:val="22"/>
          <w:szCs w:val="22"/>
        </w:rPr>
        <w:t>► Les demandes de financements à la région Occitanie devront être adressé</w:t>
      </w:r>
      <w:r w:rsidR="000A0ECD">
        <w:rPr>
          <w:rFonts w:ascii="Century Gothic" w:eastAsia="Century Gothic" w:hAnsi="Century Gothic" w:cs="Century Gothic"/>
          <w:sz w:val="22"/>
          <w:szCs w:val="22"/>
        </w:rPr>
        <w:t>es</w:t>
      </w:r>
      <w:r w:rsidRPr="002C3538">
        <w:rPr>
          <w:rFonts w:ascii="Century Gothic" w:eastAsia="Century Gothic" w:hAnsi="Century Gothic" w:cs="Century Gothic"/>
          <w:sz w:val="22"/>
          <w:szCs w:val="22"/>
        </w:rPr>
        <w:t xml:space="preserve"> par le </w:t>
      </w:r>
      <w:r w:rsidR="003F1601">
        <w:rPr>
          <w:rFonts w:ascii="Century Gothic" w:eastAsia="Century Gothic" w:hAnsi="Century Gothic" w:cs="Century Gothic"/>
          <w:sz w:val="22"/>
          <w:szCs w:val="22"/>
        </w:rPr>
        <w:t xml:space="preserve">porteur de projet </w:t>
      </w:r>
      <w:r w:rsidR="004430BE">
        <w:rPr>
          <w:rFonts w:ascii="Century Gothic" w:eastAsia="Century Gothic" w:hAnsi="Century Gothic" w:cs="Century Gothic"/>
          <w:sz w:val="22"/>
          <w:szCs w:val="22"/>
        </w:rPr>
        <w:t xml:space="preserve">par le biais de la plateforme dématérialisée exclusive de la région Occitanie accessible en suivant ce lien </w:t>
      </w:r>
      <w:hyperlink r:id="rId18" w:history="1">
        <w:r w:rsidR="004430BE" w:rsidRPr="00C977FB">
          <w:rPr>
            <w:rStyle w:val="Lienhypertexte"/>
            <w:rFonts w:ascii="Century Gothic" w:eastAsia="Century Gothic" w:hAnsi="Century Gothic" w:cs="Century Gothic"/>
            <w:sz w:val="22"/>
            <w:szCs w:val="22"/>
          </w:rPr>
          <w:t>https://mesaidesenligne.laregion.fr</w:t>
        </w:r>
      </w:hyperlink>
      <w:r w:rsidR="004430BE">
        <w:rPr>
          <w:rFonts w:ascii="Century Gothic" w:eastAsia="Century Gothic" w:hAnsi="Century Gothic" w:cs="Century Gothic"/>
          <w:sz w:val="22"/>
          <w:szCs w:val="22"/>
        </w:rPr>
        <w:t xml:space="preserve">. </w:t>
      </w:r>
    </w:p>
    <w:p w14:paraId="68434A28" w14:textId="6A3786AF" w:rsidR="00D6519C" w:rsidRPr="004430BE" w:rsidRDefault="004430BE" w:rsidP="00D6519C">
      <w:pPr>
        <w:pStyle w:val="Standard"/>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Le porteur de projet veillera à transmettre une copie du fichier au chef de projet afin d’en assurer la bonne instruction. </w:t>
      </w:r>
      <w:r w:rsidR="004F51EB">
        <w:rPr>
          <w:rFonts w:ascii="Century Gothic" w:eastAsia="Century Gothic" w:hAnsi="Century Gothic" w:cs="Century Gothic"/>
          <w:sz w:val="22"/>
          <w:szCs w:val="22"/>
        </w:rPr>
        <w:t>A titre exceptionnel</w:t>
      </w:r>
      <w:r>
        <w:rPr>
          <w:rFonts w:ascii="Century Gothic" w:eastAsia="Century Gothic" w:hAnsi="Century Gothic" w:cs="Century Gothic"/>
          <w:sz w:val="22"/>
          <w:szCs w:val="22"/>
        </w:rPr>
        <w:t xml:space="preserve"> les</w:t>
      </w:r>
      <w:r w:rsidR="004F51EB">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porteurs de projet ne </w:t>
      </w:r>
      <w:r w:rsidR="004F51EB">
        <w:rPr>
          <w:rFonts w:ascii="Century Gothic" w:eastAsia="Century Gothic" w:hAnsi="Century Gothic" w:cs="Century Gothic"/>
          <w:sz w:val="22"/>
          <w:szCs w:val="22"/>
        </w:rPr>
        <w:t xml:space="preserve">pouvant </w:t>
      </w:r>
      <w:r>
        <w:rPr>
          <w:rFonts w:ascii="Century Gothic" w:eastAsia="Century Gothic" w:hAnsi="Century Gothic" w:cs="Century Gothic"/>
          <w:sz w:val="22"/>
          <w:szCs w:val="22"/>
        </w:rPr>
        <w:t xml:space="preserve">pas déposer leur dossier en ligne peuvent transmettre </w:t>
      </w:r>
      <w:r w:rsidR="004F51EB">
        <w:rPr>
          <w:rFonts w:ascii="Century Gothic" w:eastAsia="Century Gothic" w:hAnsi="Century Gothic" w:cs="Century Gothic"/>
          <w:sz w:val="22"/>
          <w:szCs w:val="22"/>
        </w:rPr>
        <w:t xml:space="preserve">leur dossier par voie postale à Madame </w:t>
      </w:r>
      <w:r w:rsidR="000A2B82" w:rsidRPr="002C3538">
        <w:rPr>
          <w:rFonts w:ascii="Century Gothic" w:eastAsia="Century Gothic" w:hAnsi="Century Gothic" w:cs="Century Gothic"/>
          <w:sz w:val="22"/>
          <w:szCs w:val="22"/>
        </w:rPr>
        <w:t>la Présidente du Conseil Régional</w:t>
      </w:r>
      <w:r w:rsidR="00647474" w:rsidRPr="002C3538">
        <w:rPr>
          <w:rFonts w:ascii="Century Gothic" w:eastAsia="Century Gothic" w:hAnsi="Century Gothic" w:cs="Century Gothic"/>
          <w:sz w:val="22"/>
          <w:szCs w:val="22"/>
        </w:rPr>
        <w:t xml:space="preserve"> </w:t>
      </w:r>
      <w:r w:rsidR="00461EAD" w:rsidRPr="002C3538">
        <w:rPr>
          <w:rFonts w:ascii="Century Gothic" w:eastAsia="Century Gothic" w:hAnsi="Century Gothic" w:cs="Century Gothic"/>
          <w:sz w:val="22"/>
          <w:szCs w:val="22"/>
        </w:rPr>
        <w:t>à l’Hôtel de Région Montpellier</w:t>
      </w:r>
      <w:r w:rsidR="00647474" w:rsidRPr="002C3538">
        <w:rPr>
          <w:rFonts w:ascii="Century Gothic" w:eastAsia="Century Gothic" w:hAnsi="Century Gothic" w:cs="Century Gothic"/>
          <w:sz w:val="22"/>
          <w:szCs w:val="22"/>
        </w:rPr>
        <w:t xml:space="preserve"> 201 avenue de la Pompignane 34064 Montpellier cedex 02</w:t>
      </w:r>
      <w:r w:rsidR="0090746B" w:rsidRPr="002C3538">
        <w:rPr>
          <w:rFonts w:ascii="Century Gothic" w:eastAsia="Century Gothic" w:hAnsi="Century Gothic" w:cs="Century Gothic"/>
          <w:sz w:val="22"/>
          <w:szCs w:val="22"/>
        </w:rPr>
        <w:t xml:space="preserve">. </w:t>
      </w:r>
      <w:r w:rsidR="005C53B5" w:rsidRPr="005C53B5">
        <w:rPr>
          <w:rFonts w:ascii="Century Gothic" w:eastAsia="Century Gothic" w:hAnsi="Century Gothic" w:cs="Century Gothic"/>
          <w:sz w:val="22"/>
          <w:szCs w:val="22"/>
        </w:rPr>
        <w:t xml:space="preserve">Le contenu du dossier de demande de financement devra comprendre à minima un courrier de sollicitation </w:t>
      </w:r>
      <w:r w:rsidR="003F1601">
        <w:rPr>
          <w:rFonts w:ascii="Century Gothic" w:eastAsia="Century Gothic" w:hAnsi="Century Gothic" w:cs="Century Gothic"/>
          <w:sz w:val="22"/>
          <w:szCs w:val="22"/>
        </w:rPr>
        <w:t xml:space="preserve">du porteur de projet </w:t>
      </w:r>
      <w:r w:rsidR="005C53B5" w:rsidRPr="005C53B5">
        <w:rPr>
          <w:rFonts w:ascii="Century Gothic" w:eastAsia="Century Gothic" w:hAnsi="Century Gothic" w:cs="Century Gothic"/>
          <w:sz w:val="22"/>
          <w:szCs w:val="22"/>
        </w:rPr>
        <w:t>en version originale signée, le Cerfa</w:t>
      </w:r>
      <w:r w:rsidR="005C53B5">
        <w:rPr>
          <w:rFonts w:ascii="Century Gothic" w:eastAsia="Century Gothic" w:hAnsi="Century Gothic" w:cs="Century Gothic"/>
          <w:sz w:val="22"/>
          <w:szCs w:val="22"/>
        </w:rPr>
        <w:t xml:space="preserve">, </w:t>
      </w:r>
      <w:r w:rsidR="005C53B5" w:rsidRPr="005C53B5">
        <w:rPr>
          <w:rFonts w:ascii="Century Gothic" w:eastAsia="Century Gothic" w:hAnsi="Century Gothic" w:cs="Century Gothic"/>
          <w:sz w:val="22"/>
          <w:szCs w:val="22"/>
        </w:rPr>
        <w:t>ainsi qu’un RIB.</w:t>
      </w:r>
    </w:p>
    <w:p w14:paraId="6F36D471" w14:textId="77777777" w:rsidR="004F51EB" w:rsidRDefault="004F51EB" w:rsidP="00C84013">
      <w:pPr>
        <w:pStyle w:val="Standard"/>
        <w:autoSpaceDE w:val="0"/>
        <w:jc w:val="both"/>
        <w:rPr>
          <w:rFonts w:ascii="Century Gothic" w:eastAsia="Century Gothic" w:hAnsi="Century Gothic" w:cs="Century Gothic"/>
          <w:sz w:val="22"/>
          <w:szCs w:val="22"/>
        </w:rPr>
      </w:pPr>
    </w:p>
    <w:p w14:paraId="00A53BB8" w14:textId="2580F055" w:rsidR="00D6519C" w:rsidRPr="00C84013" w:rsidRDefault="00D6519C" w:rsidP="00C84013">
      <w:pPr>
        <w:pStyle w:val="Standard"/>
        <w:autoSpaceDE w:val="0"/>
        <w:jc w:val="both"/>
      </w:pPr>
      <w:r>
        <w:rPr>
          <w:rFonts w:ascii="Century Gothic" w:eastAsia="Century Gothic" w:hAnsi="Century Gothic" w:cs="Century Gothic"/>
          <w:sz w:val="22"/>
          <w:szCs w:val="22"/>
        </w:rPr>
        <w:t xml:space="preserve">► </w:t>
      </w:r>
      <w:r>
        <w:rPr>
          <w:rFonts w:ascii="Century Gothic" w:hAnsi="Century Gothic" w:cs="Arial"/>
          <w:sz w:val="22"/>
          <w:szCs w:val="22"/>
        </w:rPr>
        <w:t xml:space="preserve">Les dossiers concernant </w:t>
      </w:r>
      <w:r w:rsidR="00752392">
        <w:rPr>
          <w:rFonts w:ascii="Century Gothic" w:hAnsi="Century Gothic" w:cs="Arial"/>
          <w:b/>
          <w:bCs/>
          <w:sz w:val="22"/>
          <w:szCs w:val="22"/>
        </w:rPr>
        <w:t>la pratique</w:t>
      </w:r>
      <w:r>
        <w:rPr>
          <w:rFonts w:ascii="Century Gothic" w:hAnsi="Century Gothic" w:cs="Arial"/>
          <w:b/>
          <w:bCs/>
          <w:sz w:val="22"/>
          <w:szCs w:val="22"/>
        </w:rPr>
        <w:t xml:space="preserve"> sport</w:t>
      </w:r>
      <w:r w:rsidR="00752392">
        <w:rPr>
          <w:rFonts w:ascii="Century Gothic" w:hAnsi="Century Gothic" w:cs="Arial"/>
          <w:b/>
          <w:bCs/>
          <w:sz w:val="22"/>
          <w:szCs w:val="22"/>
        </w:rPr>
        <w:t>ive</w:t>
      </w:r>
      <w:r>
        <w:rPr>
          <w:rFonts w:ascii="Century Gothic" w:hAnsi="Century Gothic" w:cs="Arial"/>
          <w:b/>
          <w:bCs/>
          <w:sz w:val="22"/>
          <w:szCs w:val="22"/>
        </w:rPr>
        <w:t xml:space="preserve"> </w:t>
      </w:r>
      <w:r>
        <w:rPr>
          <w:rFonts w:ascii="Century Gothic" w:hAnsi="Century Gothic" w:cs="Arial"/>
          <w:sz w:val="22"/>
          <w:szCs w:val="22"/>
        </w:rPr>
        <w:t xml:space="preserve">doivent être déposés </w:t>
      </w:r>
      <w:r w:rsidR="002C3538">
        <w:rPr>
          <w:rFonts w:ascii="Century Gothic" w:hAnsi="Century Gothic" w:cs="Arial"/>
          <w:sz w:val="22"/>
          <w:szCs w:val="22"/>
        </w:rPr>
        <w:t xml:space="preserve">pour la même action et avec le même budget </w:t>
      </w:r>
      <w:r>
        <w:rPr>
          <w:rFonts w:ascii="Century Gothic" w:hAnsi="Century Gothic" w:cs="Arial"/>
          <w:sz w:val="22"/>
          <w:szCs w:val="22"/>
        </w:rPr>
        <w:t>dans le cadre du présent appel à projet 20</w:t>
      </w:r>
      <w:r w:rsidR="00E702AD">
        <w:rPr>
          <w:rFonts w:ascii="Century Gothic" w:hAnsi="Century Gothic" w:cs="Arial"/>
          <w:sz w:val="22"/>
          <w:szCs w:val="22"/>
        </w:rPr>
        <w:t>2</w:t>
      </w:r>
      <w:r w:rsidR="00440974">
        <w:rPr>
          <w:rFonts w:ascii="Century Gothic" w:hAnsi="Century Gothic" w:cs="Arial"/>
          <w:sz w:val="22"/>
          <w:szCs w:val="22"/>
        </w:rPr>
        <w:t>1</w:t>
      </w:r>
      <w:r w:rsidR="004F51EB">
        <w:rPr>
          <w:rFonts w:ascii="Century Gothic" w:hAnsi="Century Gothic" w:cs="Arial"/>
          <w:sz w:val="22"/>
          <w:szCs w:val="22"/>
        </w:rPr>
        <w:t>.</w:t>
      </w:r>
    </w:p>
    <w:p w14:paraId="7CF5F8C6" w14:textId="77777777" w:rsidR="00D6519C" w:rsidRDefault="00D6519C" w:rsidP="00D6519C">
      <w:pPr>
        <w:pStyle w:val="Standard"/>
        <w:autoSpaceDE w:val="0"/>
        <w:ind w:left="709"/>
        <w:jc w:val="both"/>
        <w:rPr>
          <w:rFonts w:ascii="Century Gothic" w:hAnsi="Century Gothic" w:cs="Arial"/>
          <w:sz w:val="22"/>
          <w:szCs w:val="22"/>
        </w:rPr>
      </w:pPr>
    </w:p>
    <w:p w14:paraId="56CDC7CC" w14:textId="58A0948F" w:rsidR="00C14B3C" w:rsidRPr="00C14B3C" w:rsidRDefault="00D6519C" w:rsidP="00C14B3C">
      <w:pPr>
        <w:rPr>
          <w:rFonts w:ascii="Century Gothic" w:eastAsia="Century Gothic" w:hAnsi="Century Gothic" w:cs="Century Gothic"/>
          <w:sz w:val="22"/>
          <w:szCs w:val="22"/>
          <w:lang w:bidi="ar-SA"/>
        </w:rPr>
      </w:pPr>
      <w:r>
        <w:rPr>
          <w:rFonts w:ascii="Century Gothic" w:eastAsia="Century Gothic" w:hAnsi="Century Gothic" w:cs="Century Gothic"/>
          <w:sz w:val="22"/>
          <w:szCs w:val="22"/>
        </w:rPr>
        <w:t xml:space="preserve">► </w:t>
      </w:r>
      <w:r w:rsidR="002C3538">
        <w:rPr>
          <w:rFonts w:ascii="Century Gothic" w:eastAsia="Century Gothic" w:hAnsi="Century Gothic" w:cs="Century Gothic"/>
          <w:sz w:val="22"/>
          <w:szCs w:val="22"/>
        </w:rPr>
        <w:t>Les dossiers relevant de l’accompagnement à la scolarité devront être déposé</w:t>
      </w:r>
      <w:r w:rsidR="000A0ECD">
        <w:rPr>
          <w:rFonts w:ascii="Century Gothic" w:eastAsia="Century Gothic" w:hAnsi="Century Gothic" w:cs="Century Gothic"/>
          <w:sz w:val="22"/>
          <w:szCs w:val="22"/>
        </w:rPr>
        <w:t>s</w:t>
      </w:r>
      <w:r w:rsidR="002C3538">
        <w:rPr>
          <w:rFonts w:ascii="Century Gothic" w:eastAsia="Century Gothic" w:hAnsi="Century Gothic" w:cs="Century Gothic"/>
          <w:sz w:val="22"/>
          <w:szCs w:val="22"/>
        </w:rPr>
        <w:t xml:space="preserve"> dans le cadre du dispositif CLAS</w:t>
      </w:r>
      <w:r w:rsidR="00D67411">
        <w:rPr>
          <w:rFonts w:ascii="Century Gothic" w:eastAsia="Century Gothic" w:hAnsi="Century Gothic" w:cs="Century Gothic"/>
          <w:sz w:val="22"/>
          <w:szCs w:val="22"/>
        </w:rPr>
        <w:t xml:space="preserve"> (appel à projet au printemps)</w:t>
      </w:r>
      <w:r w:rsidR="0006039D">
        <w:rPr>
          <w:rFonts w:ascii="Century Gothic" w:eastAsia="Century Gothic" w:hAnsi="Century Gothic" w:cs="Century Gothic"/>
          <w:sz w:val="22"/>
          <w:szCs w:val="22"/>
        </w:rPr>
        <w:t xml:space="preserve">. </w:t>
      </w:r>
      <w:r w:rsidR="00C14B3C" w:rsidRPr="00C14B3C">
        <w:rPr>
          <w:rFonts w:ascii="Century Gothic" w:eastAsia="Century Gothic" w:hAnsi="Century Gothic" w:cs="Century Gothic"/>
          <w:sz w:val="22"/>
          <w:szCs w:val="22"/>
          <w:lang w:bidi="ar-SA"/>
        </w:rPr>
        <w:t xml:space="preserve">Pour contacter la coordination du CLAS : </w:t>
      </w:r>
      <w:hyperlink r:id="rId19" w:history="1">
        <w:r w:rsidR="004F51EB" w:rsidRPr="00C977FB">
          <w:rPr>
            <w:rStyle w:val="Lienhypertexte"/>
            <w:rFonts w:ascii="Century Gothic" w:eastAsia="Century Gothic" w:hAnsi="Century Gothic" w:cs="Century Gothic"/>
            <w:sz w:val="22"/>
            <w:szCs w:val="22"/>
            <w:lang w:bidi="ar-SA"/>
          </w:rPr>
          <w:t>clas@francas30.org</w:t>
        </w:r>
      </w:hyperlink>
      <w:r w:rsidR="004F51EB">
        <w:rPr>
          <w:rFonts w:ascii="Century Gothic" w:eastAsia="Century Gothic" w:hAnsi="Century Gothic" w:cs="Century Gothic"/>
          <w:sz w:val="22"/>
          <w:szCs w:val="22"/>
          <w:lang w:bidi="ar-SA"/>
        </w:rPr>
        <w:t xml:space="preserve">. </w:t>
      </w:r>
    </w:p>
    <w:p w14:paraId="57CF0976" w14:textId="5DE53E9F" w:rsidR="002C3538" w:rsidRDefault="002C3538" w:rsidP="00D6519C">
      <w:pPr>
        <w:pStyle w:val="Standard"/>
        <w:autoSpaceDE w:val="0"/>
        <w:jc w:val="both"/>
        <w:rPr>
          <w:rFonts w:ascii="Century Gothic" w:eastAsia="Century Gothic" w:hAnsi="Century Gothic" w:cs="Century Gothic"/>
          <w:sz w:val="22"/>
          <w:szCs w:val="22"/>
        </w:rPr>
      </w:pPr>
    </w:p>
    <w:p w14:paraId="086B9791" w14:textId="2C393A9F" w:rsidR="002C3538" w:rsidRDefault="002C3538" w:rsidP="002C3538">
      <w:pPr>
        <w:pStyle w:val="Standard"/>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sidR="0006039D">
        <w:rPr>
          <w:rFonts w:ascii="Century Gothic" w:eastAsia="Century Gothic" w:hAnsi="Century Gothic" w:cs="Century Gothic"/>
          <w:sz w:val="22"/>
          <w:szCs w:val="22"/>
        </w:rPr>
        <w:t xml:space="preserve">Les dossiers relevant de l’accompagnement à la parentalité devront </w:t>
      </w:r>
      <w:r w:rsidR="00D67411">
        <w:rPr>
          <w:rFonts w:ascii="Century Gothic" w:eastAsia="Century Gothic" w:hAnsi="Century Gothic" w:cs="Century Gothic"/>
          <w:sz w:val="22"/>
          <w:szCs w:val="22"/>
        </w:rPr>
        <w:t xml:space="preserve">être déposés dans le cadre du dispositif REAAP (appel à projet courant novembre). Renseignements </w:t>
      </w:r>
      <w:r w:rsidR="00F216FE">
        <w:rPr>
          <w:rFonts w:ascii="Century Gothic" w:eastAsia="Century Gothic" w:hAnsi="Century Gothic" w:cs="Century Gothic"/>
          <w:sz w:val="22"/>
          <w:szCs w:val="22"/>
        </w:rPr>
        <w:t xml:space="preserve">par mail </w:t>
      </w:r>
      <w:hyperlink r:id="rId20" w:history="1">
        <w:r w:rsidR="00F216FE" w:rsidRPr="00951D76">
          <w:rPr>
            <w:rStyle w:val="Lienhypertexte"/>
            <w:rFonts w:ascii="Century Gothic" w:eastAsia="Century Gothic" w:hAnsi="Century Gothic" w:cs="Century Gothic"/>
            <w:sz w:val="22"/>
            <w:szCs w:val="22"/>
          </w:rPr>
          <w:t>gpremjy@samuelvincent.fr</w:t>
        </w:r>
      </w:hyperlink>
      <w:r w:rsidR="00F216FE">
        <w:rPr>
          <w:rFonts w:ascii="Century Gothic" w:eastAsia="Century Gothic" w:hAnsi="Century Gothic" w:cs="Century Gothic"/>
          <w:sz w:val="22"/>
          <w:szCs w:val="22"/>
        </w:rPr>
        <w:t xml:space="preserve"> </w:t>
      </w:r>
      <w:r w:rsidR="00D67411">
        <w:rPr>
          <w:rFonts w:ascii="Century Gothic" w:eastAsia="Century Gothic" w:hAnsi="Century Gothic" w:cs="Century Gothic"/>
          <w:sz w:val="22"/>
          <w:szCs w:val="22"/>
        </w:rPr>
        <w:t xml:space="preserve">auprès de </w:t>
      </w:r>
      <w:r w:rsidR="00F216FE">
        <w:rPr>
          <w:rFonts w:ascii="Century Gothic" w:eastAsia="Century Gothic" w:hAnsi="Century Gothic" w:cs="Century Gothic"/>
          <w:sz w:val="22"/>
          <w:szCs w:val="22"/>
        </w:rPr>
        <w:t xml:space="preserve">Graziella Premjy coordinatrice du Reaap. </w:t>
      </w:r>
    </w:p>
    <w:p w14:paraId="73F8C767" w14:textId="77777777" w:rsidR="002C3538" w:rsidRDefault="002C3538" w:rsidP="00D6519C">
      <w:pPr>
        <w:pStyle w:val="Standard"/>
        <w:autoSpaceDE w:val="0"/>
        <w:jc w:val="both"/>
        <w:rPr>
          <w:rFonts w:ascii="Century Gothic" w:eastAsia="Century Gothic" w:hAnsi="Century Gothic" w:cs="Century Gothic"/>
          <w:sz w:val="22"/>
          <w:szCs w:val="22"/>
        </w:rPr>
      </w:pPr>
    </w:p>
    <w:p w14:paraId="0355C2F0" w14:textId="01855ACB" w:rsidR="00D6519C" w:rsidRDefault="002C3538" w:rsidP="00D6519C">
      <w:pPr>
        <w:pStyle w:val="Standard"/>
        <w:autoSpaceDE w:val="0"/>
        <w:jc w:val="both"/>
      </w:pPr>
      <w:r>
        <w:rPr>
          <w:rFonts w:ascii="Century Gothic" w:eastAsia="Century Gothic" w:hAnsi="Century Gothic" w:cs="Century Gothic"/>
          <w:sz w:val="22"/>
          <w:szCs w:val="22"/>
        </w:rPr>
        <w:t xml:space="preserve">► </w:t>
      </w:r>
      <w:r w:rsidR="00D6519C">
        <w:rPr>
          <w:rFonts w:ascii="Century Gothic" w:hAnsi="Century Gothic" w:cs="Arial"/>
          <w:sz w:val="22"/>
          <w:szCs w:val="22"/>
        </w:rPr>
        <w:t xml:space="preserve">Tout dossier </w:t>
      </w:r>
      <w:r w:rsidR="00D6519C">
        <w:rPr>
          <w:rFonts w:ascii="Century Gothic" w:hAnsi="Century Gothic" w:cs="Arial"/>
          <w:b/>
          <w:bCs/>
          <w:sz w:val="22"/>
          <w:szCs w:val="22"/>
        </w:rPr>
        <w:t>incomplet ou hors délais ne sera pas instruit.</w:t>
      </w:r>
    </w:p>
    <w:p w14:paraId="0C24202C" w14:textId="77777777" w:rsidR="00D6519C" w:rsidRDefault="00D6519C" w:rsidP="00D6519C">
      <w:pPr>
        <w:pStyle w:val="Standard"/>
        <w:autoSpaceDE w:val="0"/>
        <w:jc w:val="both"/>
        <w:rPr>
          <w:rFonts w:ascii="Century Gothic" w:hAnsi="Century Gothic" w:cs="Arial"/>
          <w:b/>
          <w:bCs/>
          <w:sz w:val="22"/>
          <w:szCs w:val="22"/>
        </w:rPr>
      </w:pPr>
    </w:p>
    <w:p w14:paraId="619C06E9" w14:textId="1D8F49E7" w:rsidR="00D6519C" w:rsidRDefault="00D6519C" w:rsidP="00D6519C">
      <w:pPr>
        <w:pStyle w:val="Standard"/>
        <w:autoSpaceDE w:val="0"/>
        <w:jc w:val="both"/>
        <w:rPr>
          <w:rFonts w:ascii="Century Gothic" w:hAnsi="Century Gothic" w:cs="Arial"/>
          <w:sz w:val="22"/>
          <w:szCs w:val="22"/>
        </w:rPr>
      </w:pPr>
      <w:r>
        <w:rPr>
          <w:rFonts w:ascii="Century Gothic" w:eastAsia="Century Gothic" w:hAnsi="Century Gothic" w:cs="Century Gothic"/>
          <w:sz w:val="22"/>
          <w:szCs w:val="22"/>
        </w:rPr>
        <w:t xml:space="preserve">► </w:t>
      </w:r>
      <w:r>
        <w:rPr>
          <w:rFonts w:ascii="Century Gothic" w:hAnsi="Century Gothic" w:cs="Arial"/>
          <w:sz w:val="22"/>
          <w:szCs w:val="22"/>
        </w:rPr>
        <w:t xml:space="preserve">Les dossiers qui auront reçu un avis favorable de l’Etat, </w:t>
      </w:r>
      <w:r w:rsidR="002C3538">
        <w:rPr>
          <w:rFonts w:ascii="Century Gothic" w:hAnsi="Century Gothic" w:cs="Arial"/>
          <w:sz w:val="22"/>
          <w:szCs w:val="22"/>
        </w:rPr>
        <w:t xml:space="preserve">transmis par le chef de projet </w:t>
      </w:r>
      <w:r>
        <w:rPr>
          <w:rFonts w:ascii="Century Gothic" w:hAnsi="Century Gothic" w:cs="Arial"/>
          <w:sz w:val="22"/>
          <w:szCs w:val="22"/>
        </w:rPr>
        <w:t>devront être saisis obligat</w:t>
      </w:r>
      <w:r w:rsidR="00B41DA7">
        <w:rPr>
          <w:rFonts w:ascii="Century Gothic" w:hAnsi="Century Gothic" w:cs="Arial"/>
          <w:sz w:val="22"/>
          <w:szCs w:val="22"/>
        </w:rPr>
        <w:t>oirement sur le site internet Dauphin de l’ANCT</w:t>
      </w:r>
      <w:r>
        <w:rPr>
          <w:rFonts w:ascii="Century Gothic" w:hAnsi="Century Gothic" w:cs="Arial"/>
          <w:sz w:val="22"/>
          <w:szCs w:val="22"/>
        </w:rPr>
        <w:t xml:space="preserve">, </w:t>
      </w:r>
      <w:r w:rsidR="00732F30">
        <w:rPr>
          <w:rFonts w:ascii="Century Gothic" w:hAnsi="Century Gothic" w:cs="Arial"/>
          <w:sz w:val="22"/>
          <w:szCs w:val="22"/>
        </w:rPr>
        <w:t>afin de pouvoir être instrui</w:t>
      </w:r>
      <w:r w:rsidR="00E702AD">
        <w:rPr>
          <w:rFonts w:ascii="Century Gothic" w:hAnsi="Century Gothic" w:cs="Arial"/>
          <w:sz w:val="22"/>
          <w:szCs w:val="22"/>
        </w:rPr>
        <w:t>t</w:t>
      </w:r>
      <w:r w:rsidR="004F51EB">
        <w:rPr>
          <w:rFonts w:ascii="Century Gothic" w:hAnsi="Century Gothic" w:cs="Arial"/>
          <w:sz w:val="22"/>
          <w:szCs w:val="22"/>
        </w:rPr>
        <w:t>s</w:t>
      </w:r>
      <w:r w:rsidR="00E702AD">
        <w:rPr>
          <w:rFonts w:ascii="Century Gothic" w:hAnsi="Century Gothic" w:cs="Arial"/>
          <w:sz w:val="22"/>
          <w:szCs w:val="22"/>
        </w:rPr>
        <w:t xml:space="preserve"> et validé</w:t>
      </w:r>
      <w:r w:rsidR="004F51EB">
        <w:rPr>
          <w:rFonts w:ascii="Century Gothic" w:hAnsi="Century Gothic" w:cs="Arial"/>
          <w:sz w:val="22"/>
          <w:szCs w:val="22"/>
        </w:rPr>
        <w:t>s</w:t>
      </w:r>
      <w:r w:rsidR="00E702AD">
        <w:rPr>
          <w:rFonts w:ascii="Century Gothic" w:hAnsi="Century Gothic" w:cs="Arial"/>
          <w:sz w:val="22"/>
          <w:szCs w:val="22"/>
        </w:rPr>
        <w:t xml:space="preserve">. </w:t>
      </w:r>
    </w:p>
    <w:p w14:paraId="2B0870A0" w14:textId="7DD5616B" w:rsidR="00732F30" w:rsidRDefault="00732F30" w:rsidP="00D6519C">
      <w:pPr>
        <w:pStyle w:val="Standard"/>
        <w:autoSpaceDE w:val="0"/>
        <w:jc w:val="both"/>
        <w:rPr>
          <w:rFonts w:ascii="Century Gothic" w:hAnsi="Century Gothic" w:cs="Arial"/>
          <w:sz w:val="22"/>
          <w:szCs w:val="22"/>
        </w:rPr>
      </w:pPr>
    </w:p>
    <w:p w14:paraId="61242958" w14:textId="77777777" w:rsidR="00D6519C" w:rsidRDefault="00D6519C" w:rsidP="00D6519C">
      <w:pPr>
        <w:pStyle w:val="Standard"/>
        <w:autoSpaceDE w:val="0"/>
        <w:jc w:val="both"/>
        <w:rPr>
          <w:rFonts w:ascii="Century Gothic" w:hAnsi="Century Gothic" w:cs="Arial"/>
          <w:sz w:val="22"/>
          <w:szCs w:val="22"/>
        </w:rPr>
      </w:pPr>
    </w:p>
    <w:p w14:paraId="43531000" w14:textId="32F2FB30" w:rsidR="00D6519C" w:rsidRDefault="00D6519C" w:rsidP="00D6519C">
      <w:pPr>
        <w:pStyle w:val="Standard"/>
        <w:autoSpaceDE w:val="0"/>
        <w:jc w:val="both"/>
        <w:rPr>
          <w:rFonts w:ascii="Century Gothic" w:hAnsi="Century Gothic" w:cs="Arial"/>
          <w:b/>
          <w:bCs/>
          <w:sz w:val="22"/>
          <w:szCs w:val="22"/>
        </w:rPr>
      </w:pPr>
      <w:r>
        <w:rPr>
          <w:rFonts w:ascii="Century Gothic" w:hAnsi="Century Gothic" w:cs="Arial"/>
          <w:b/>
          <w:bCs/>
          <w:sz w:val="22"/>
          <w:szCs w:val="22"/>
        </w:rPr>
        <w:t>Vous devez renseigner dans votre dossier</w:t>
      </w:r>
      <w:r w:rsidR="000F40B3">
        <w:rPr>
          <w:rFonts w:ascii="Century Gothic" w:hAnsi="Century Gothic" w:cs="Arial"/>
          <w:b/>
          <w:bCs/>
          <w:sz w:val="22"/>
          <w:szCs w:val="22"/>
        </w:rPr>
        <w:t xml:space="preserve"> : </w:t>
      </w:r>
    </w:p>
    <w:p w14:paraId="6499B394" w14:textId="77777777" w:rsidR="00D6519C" w:rsidRDefault="00D6519C" w:rsidP="00D6519C">
      <w:pPr>
        <w:pStyle w:val="Standard"/>
        <w:autoSpaceDE w:val="0"/>
        <w:jc w:val="both"/>
        <w:rPr>
          <w:rFonts w:ascii="Century Gothic" w:hAnsi="Century Gothic" w:cs="Arial"/>
          <w:b/>
          <w:bCs/>
          <w:sz w:val="22"/>
          <w:szCs w:val="22"/>
        </w:rPr>
      </w:pPr>
    </w:p>
    <w:p w14:paraId="778B1DF6" w14:textId="77777777" w:rsidR="00D6519C" w:rsidRDefault="00D6519C" w:rsidP="00D6519C">
      <w:pPr>
        <w:pStyle w:val="Standard"/>
        <w:autoSpaceDE w:val="0"/>
        <w:jc w:val="both"/>
      </w:pPr>
      <w:r>
        <w:rPr>
          <w:rFonts w:ascii="Century Gothic" w:eastAsia="Century Gothic" w:hAnsi="Century Gothic" w:cs="Century Gothic"/>
          <w:sz w:val="22"/>
          <w:szCs w:val="22"/>
        </w:rPr>
        <w:t xml:space="preserve">► </w:t>
      </w:r>
      <w:r>
        <w:rPr>
          <w:rFonts w:ascii="Century Gothic" w:hAnsi="Century Gothic" w:cs="Arial"/>
          <w:b/>
          <w:bCs/>
          <w:sz w:val="22"/>
          <w:szCs w:val="22"/>
        </w:rPr>
        <w:t xml:space="preserve">Le pilier et la priorité </w:t>
      </w:r>
      <w:r>
        <w:rPr>
          <w:rFonts w:ascii="Century Gothic" w:hAnsi="Century Gothic" w:cs="Arial"/>
          <w:sz w:val="22"/>
          <w:szCs w:val="22"/>
        </w:rPr>
        <w:t>dans lesquels votre action s’inscrit.</w:t>
      </w:r>
    </w:p>
    <w:p w14:paraId="2F096778" w14:textId="77777777" w:rsidR="00D6519C" w:rsidRDefault="00D6519C" w:rsidP="00D6519C">
      <w:pPr>
        <w:pStyle w:val="Standard"/>
        <w:autoSpaceDE w:val="0"/>
        <w:jc w:val="both"/>
        <w:rPr>
          <w:rFonts w:ascii="Century Gothic" w:hAnsi="Century Gothic" w:cs="Arial"/>
          <w:sz w:val="22"/>
          <w:szCs w:val="22"/>
        </w:rPr>
      </w:pPr>
    </w:p>
    <w:p w14:paraId="16D33F3D" w14:textId="77777777" w:rsidR="00D6519C" w:rsidRDefault="00D6519C" w:rsidP="00D6519C">
      <w:pPr>
        <w:pStyle w:val="Standard"/>
        <w:autoSpaceDE w:val="0"/>
        <w:jc w:val="both"/>
      </w:pPr>
      <w:r>
        <w:rPr>
          <w:rFonts w:ascii="Century Gothic" w:eastAsia="Century Gothic" w:hAnsi="Century Gothic" w:cs="Century Gothic"/>
          <w:sz w:val="22"/>
          <w:szCs w:val="22"/>
        </w:rPr>
        <w:t xml:space="preserve">► </w:t>
      </w:r>
      <w:r>
        <w:rPr>
          <w:rFonts w:ascii="Century Gothic" w:hAnsi="Century Gothic" w:cs="Arial"/>
          <w:sz w:val="22"/>
          <w:szCs w:val="22"/>
        </w:rPr>
        <w:t xml:space="preserve">Un budget prévisionnel </w:t>
      </w:r>
      <w:r>
        <w:rPr>
          <w:rFonts w:ascii="Century Gothic" w:hAnsi="Century Gothic" w:cs="Arial"/>
          <w:b/>
          <w:bCs/>
          <w:sz w:val="22"/>
          <w:szCs w:val="22"/>
        </w:rPr>
        <w:t>équilibré</w:t>
      </w:r>
      <w:r>
        <w:rPr>
          <w:rFonts w:ascii="Century Gothic" w:hAnsi="Century Gothic" w:cs="Arial"/>
          <w:sz w:val="22"/>
          <w:szCs w:val="22"/>
        </w:rPr>
        <w:t xml:space="preserve"> d’action présenté </w:t>
      </w:r>
      <w:r>
        <w:rPr>
          <w:rFonts w:ascii="Century Gothic" w:hAnsi="Century Gothic" w:cs="Arial"/>
          <w:b/>
          <w:bCs/>
          <w:sz w:val="22"/>
          <w:szCs w:val="22"/>
        </w:rPr>
        <w:t xml:space="preserve">sur l’année civile. </w:t>
      </w:r>
    </w:p>
    <w:p w14:paraId="412DB611" w14:textId="77777777" w:rsidR="00D6519C" w:rsidRDefault="00D6519C" w:rsidP="00D6519C">
      <w:pPr>
        <w:pStyle w:val="Standard"/>
        <w:autoSpaceDE w:val="0"/>
        <w:jc w:val="both"/>
        <w:rPr>
          <w:rFonts w:ascii="Century Gothic" w:hAnsi="Century Gothic" w:cs="Arial"/>
          <w:b/>
          <w:bCs/>
          <w:sz w:val="22"/>
          <w:szCs w:val="22"/>
        </w:rPr>
      </w:pPr>
    </w:p>
    <w:p w14:paraId="54502848" w14:textId="2226373D" w:rsidR="000F40B3" w:rsidRDefault="000F40B3" w:rsidP="00D6519C">
      <w:pPr>
        <w:pStyle w:val="Standard"/>
        <w:autoSpaceDE w:val="0"/>
        <w:jc w:val="both"/>
      </w:pPr>
    </w:p>
    <w:p w14:paraId="2F21D3E9" w14:textId="77777777" w:rsidR="000F40B3" w:rsidRDefault="000F40B3" w:rsidP="00D6519C">
      <w:pPr>
        <w:pStyle w:val="Standard"/>
        <w:autoSpaceDE w:val="0"/>
        <w:jc w:val="both"/>
      </w:pPr>
    </w:p>
    <w:p w14:paraId="6D5C3285" w14:textId="77777777" w:rsidR="00D6519C" w:rsidRDefault="00D6519C" w:rsidP="00D6519C">
      <w:pPr>
        <w:pStyle w:val="Standard"/>
        <w:autoSpaceDE w:val="0"/>
        <w:jc w:val="both"/>
        <w:rPr>
          <w:rFonts w:ascii="Century Gothic" w:hAnsi="Century Gothic" w:cs="Arial"/>
          <w:b/>
          <w:bCs/>
          <w:sz w:val="22"/>
          <w:szCs w:val="22"/>
        </w:rPr>
      </w:pPr>
    </w:p>
    <w:p w14:paraId="1BCA2C21" w14:textId="77777777" w:rsidR="00D6519C" w:rsidRDefault="00D6519C">
      <w:pPr>
        <w:suppressAutoHyphens w:val="0"/>
        <w:rPr>
          <w:rFonts w:ascii="Century Gothic" w:eastAsia="Times New Roman" w:hAnsi="Century Gothic" w:cs="Arial"/>
          <w:b/>
          <w:bCs/>
          <w:sz w:val="22"/>
          <w:szCs w:val="22"/>
          <w:u w:val="single"/>
          <w:lang w:bidi="ar-SA"/>
        </w:rPr>
      </w:pPr>
      <w:r>
        <w:rPr>
          <w:rFonts w:ascii="Century Gothic" w:hAnsi="Century Gothic" w:cs="Arial"/>
          <w:b/>
          <w:bCs/>
          <w:sz w:val="22"/>
          <w:szCs w:val="22"/>
          <w:u w:val="single"/>
        </w:rPr>
        <w:br w:type="page"/>
      </w:r>
    </w:p>
    <w:p w14:paraId="6BB1AB6A" w14:textId="3DE4CA55" w:rsidR="00002368" w:rsidRPr="00EE21D2" w:rsidRDefault="00EE21D2" w:rsidP="00EE21D2">
      <w:pPr>
        <w:pStyle w:val="Standard"/>
        <w:pageBreakBefore/>
        <w:autoSpaceDE w:val="0"/>
        <w:ind w:left="360"/>
        <w:rPr>
          <w:rFonts w:ascii="Century Gothic" w:hAnsi="Century Gothic" w:cs="Arial"/>
          <w:b/>
          <w:bCs/>
          <w:u w:val="single"/>
        </w:rPr>
      </w:pPr>
      <w:r w:rsidRPr="00EE21D2">
        <w:rPr>
          <w:rFonts w:ascii="Century Gothic" w:hAnsi="Century Gothic" w:cs="Arial"/>
          <w:b/>
          <w:bCs/>
        </w:rPr>
        <w:lastRenderedPageBreak/>
        <w:t>4.</w:t>
      </w:r>
      <w:r w:rsidRPr="00EE21D2">
        <w:rPr>
          <w:rFonts w:ascii="Century Gothic" w:hAnsi="Century Gothic" w:cs="Arial"/>
          <w:b/>
          <w:bCs/>
        </w:rPr>
        <w:tab/>
      </w:r>
      <w:r w:rsidRPr="00EE21D2">
        <w:rPr>
          <w:rFonts w:ascii="Century Gothic" w:hAnsi="Century Gothic" w:cs="Arial"/>
          <w:b/>
          <w:bCs/>
          <w:u w:val="single"/>
        </w:rPr>
        <w:t xml:space="preserve"> </w:t>
      </w:r>
      <w:r w:rsidR="008E6B5F" w:rsidRPr="00EE21D2">
        <w:rPr>
          <w:rFonts w:ascii="Century Gothic" w:hAnsi="Century Gothic" w:cs="Arial"/>
          <w:b/>
          <w:bCs/>
          <w:u w:val="single"/>
        </w:rPr>
        <w:t>CHAMP D’INTERVENTION DE LA POLITIQUE DE LA VILLE</w:t>
      </w:r>
    </w:p>
    <w:p w14:paraId="1A09F367" w14:textId="77777777" w:rsidR="00002368" w:rsidRDefault="00002368">
      <w:pPr>
        <w:pStyle w:val="Standard"/>
        <w:autoSpaceDE w:val="0"/>
        <w:rPr>
          <w:rFonts w:ascii="Century Gothic" w:hAnsi="Century Gothic" w:cs="Arial"/>
          <w:b/>
          <w:bCs/>
          <w:sz w:val="22"/>
          <w:szCs w:val="22"/>
        </w:rPr>
      </w:pPr>
    </w:p>
    <w:p w14:paraId="0ACB6D7E" w14:textId="77777777"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 xml:space="preserve">Les </w:t>
      </w:r>
      <w:r w:rsidR="001F46FD">
        <w:rPr>
          <w:rFonts w:ascii="Century Gothic" w:hAnsi="Century Gothic" w:cs="Arial"/>
          <w:sz w:val="22"/>
          <w:szCs w:val="22"/>
        </w:rPr>
        <w:t>projets déposés</w:t>
      </w:r>
      <w:r>
        <w:rPr>
          <w:rFonts w:ascii="Century Gothic" w:hAnsi="Century Gothic" w:cs="Arial"/>
          <w:sz w:val="22"/>
          <w:szCs w:val="22"/>
        </w:rPr>
        <w:t xml:space="preserve"> dans le cadre du Contrat de Ville doivent contribuer à réduire les inégalités sociales entre les quartiers prioritaires et les autres quartiers des deux communes concernées, Bagnols sur Cèze et Pont Saint Esprit.</w:t>
      </w:r>
    </w:p>
    <w:p w14:paraId="393441A8" w14:textId="77777777" w:rsidR="00002368" w:rsidRDefault="00002368">
      <w:pPr>
        <w:pStyle w:val="Standard"/>
        <w:autoSpaceDE w:val="0"/>
        <w:rPr>
          <w:rFonts w:ascii="Century Gothic" w:hAnsi="Century Gothic" w:cs="Arial"/>
          <w:sz w:val="22"/>
          <w:szCs w:val="22"/>
        </w:rPr>
      </w:pPr>
    </w:p>
    <w:p w14:paraId="24C79D6E" w14:textId="5E0CB3C9"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 xml:space="preserve">Conformément à la circulaire du 15 octobre 2014, dont les directives ont été reprises au sein du contrat de ville, </w:t>
      </w:r>
      <w:r w:rsidRPr="00F21B8D">
        <w:rPr>
          <w:rFonts w:ascii="Century Gothic" w:hAnsi="Century Gothic" w:cs="Arial"/>
          <w:b/>
          <w:sz w:val="22"/>
          <w:szCs w:val="22"/>
        </w:rPr>
        <w:t>le présent appel à projets 20</w:t>
      </w:r>
      <w:r w:rsidR="00E702AD">
        <w:rPr>
          <w:rFonts w:ascii="Century Gothic" w:hAnsi="Century Gothic" w:cs="Arial"/>
          <w:b/>
          <w:sz w:val="22"/>
          <w:szCs w:val="22"/>
        </w:rPr>
        <w:t>2</w:t>
      </w:r>
      <w:r w:rsidR="002100F0">
        <w:rPr>
          <w:rFonts w:ascii="Century Gothic" w:hAnsi="Century Gothic" w:cs="Arial"/>
          <w:b/>
          <w:sz w:val="22"/>
          <w:szCs w:val="22"/>
        </w:rPr>
        <w:t>1</w:t>
      </w:r>
      <w:r w:rsidR="000F40B3">
        <w:rPr>
          <w:rFonts w:ascii="Century Gothic" w:hAnsi="Century Gothic" w:cs="Arial"/>
          <w:b/>
          <w:sz w:val="22"/>
          <w:szCs w:val="22"/>
        </w:rPr>
        <w:t xml:space="preserve"> </w:t>
      </w:r>
      <w:r w:rsidRPr="00F21B8D">
        <w:rPr>
          <w:rFonts w:ascii="Century Gothic" w:hAnsi="Century Gothic" w:cs="Arial"/>
          <w:b/>
          <w:sz w:val="22"/>
          <w:szCs w:val="22"/>
        </w:rPr>
        <w:t>s’appuie sur</w:t>
      </w:r>
      <w:r>
        <w:rPr>
          <w:rFonts w:ascii="Century Gothic" w:hAnsi="Century Gothic" w:cs="Arial"/>
          <w:sz w:val="22"/>
          <w:szCs w:val="22"/>
        </w:rPr>
        <w:t xml:space="preserve"> :</w:t>
      </w:r>
    </w:p>
    <w:p w14:paraId="18EF3ECF" w14:textId="77777777" w:rsidR="00002368" w:rsidRDefault="00002368">
      <w:pPr>
        <w:pStyle w:val="Standard"/>
        <w:autoSpaceDE w:val="0"/>
        <w:jc w:val="both"/>
        <w:rPr>
          <w:rFonts w:ascii="Century Gothic" w:hAnsi="Century Gothic" w:cs="Arial"/>
          <w:sz w:val="22"/>
          <w:szCs w:val="22"/>
        </w:rPr>
      </w:pPr>
    </w:p>
    <w:p w14:paraId="2D49475E" w14:textId="1B33C961" w:rsidR="00002368" w:rsidRDefault="008E6B5F">
      <w:pPr>
        <w:pStyle w:val="Standard"/>
        <w:numPr>
          <w:ilvl w:val="0"/>
          <w:numId w:val="10"/>
        </w:numPr>
        <w:autoSpaceDE w:val="0"/>
        <w:rPr>
          <w:rFonts w:ascii="Century Gothic" w:hAnsi="Century Gothic" w:cs="Arial"/>
          <w:b/>
          <w:bCs/>
          <w:sz w:val="22"/>
          <w:szCs w:val="22"/>
        </w:rPr>
      </w:pPr>
      <w:r>
        <w:rPr>
          <w:rFonts w:ascii="Century Gothic" w:hAnsi="Century Gothic" w:cs="Arial"/>
          <w:b/>
          <w:bCs/>
          <w:sz w:val="22"/>
          <w:szCs w:val="22"/>
        </w:rPr>
        <w:t>La géographie prioritaire</w:t>
      </w:r>
      <w:r w:rsidR="002B36F7">
        <w:rPr>
          <w:rFonts w:ascii="Century Gothic" w:hAnsi="Century Gothic" w:cs="Arial"/>
          <w:b/>
          <w:bCs/>
          <w:sz w:val="22"/>
          <w:szCs w:val="22"/>
        </w:rPr>
        <w:t xml:space="preserve"> : </w:t>
      </w:r>
    </w:p>
    <w:p w14:paraId="6F43B584" w14:textId="77777777" w:rsidR="002B36F7" w:rsidRDefault="002B36F7" w:rsidP="002B36F7">
      <w:pPr>
        <w:pStyle w:val="Standard"/>
        <w:autoSpaceDE w:val="0"/>
        <w:jc w:val="both"/>
        <w:rPr>
          <w:rFonts w:ascii="Century Gothic" w:hAnsi="Century Gothic" w:cs="Arial"/>
          <w:sz w:val="22"/>
          <w:szCs w:val="22"/>
        </w:rPr>
      </w:pPr>
    </w:p>
    <w:p w14:paraId="13977707" w14:textId="77777777" w:rsidR="002B36F7" w:rsidRDefault="002B36F7" w:rsidP="002B36F7">
      <w:pPr>
        <w:pStyle w:val="Standard"/>
        <w:autoSpaceDE w:val="0"/>
        <w:jc w:val="both"/>
      </w:pPr>
      <w:r>
        <w:rPr>
          <w:rFonts w:ascii="Century Gothic" w:hAnsi="Century Gothic" w:cs="Arial"/>
          <w:sz w:val="22"/>
          <w:szCs w:val="22"/>
        </w:rPr>
        <w:t xml:space="preserve">Les projets déposés dans ce cadre doivent concernés les habitants des quartiers politique de la ville tel que cartographié ci-dessous : </w:t>
      </w:r>
    </w:p>
    <w:p w14:paraId="34BDF493" w14:textId="77777777" w:rsidR="002B36F7" w:rsidRDefault="002B36F7" w:rsidP="002B36F7">
      <w:pPr>
        <w:pStyle w:val="Standard"/>
        <w:autoSpaceDE w:val="0"/>
        <w:rPr>
          <w:rFonts w:ascii="Century Gothic" w:hAnsi="Century Gothic" w:cs="Arial"/>
          <w:b/>
          <w:bCs/>
          <w:i/>
          <w:iCs/>
          <w:sz w:val="22"/>
          <w:szCs w:val="22"/>
        </w:rPr>
      </w:pPr>
    </w:p>
    <w:p w14:paraId="765C8B9B" w14:textId="77777777" w:rsidR="002B36F7" w:rsidRDefault="002B36F7" w:rsidP="002B36F7">
      <w:pPr>
        <w:pStyle w:val="Standard"/>
        <w:autoSpaceDE w:val="0"/>
        <w:rPr>
          <w:rFonts w:ascii="Century Gothic" w:hAnsi="Century Gothic" w:cs="Arial"/>
          <w:b/>
          <w:bCs/>
          <w:sz w:val="22"/>
          <w:szCs w:val="22"/>
        </w:rPr>
      </w:pPr>
      <w:r w:rsidRPr="002B36F7">
        <w:rPr>
          <w:rFonts w:ascii="Century Gothic" w:hAnsi="Century Gothic" w:cs="Arial"/>
          <w:bCs/>
          <w:iCs/>
          <w:sz w:val="22"/>
          <w:szCs w:val="22"/>
        </w:rPr>
        <w:t xml:space="preserve">A Bagnols-sur-Cèze le quartier prioritaire des </w:t>
      </w:r>
      <w:r w:rsidRPr="00BD3DBA">
        <w:rPr>
          <w:rFonts w:ascii="Century Gothic" w:hAnsi="Century Gothic" w:cs="Arial"/>
          <w:b/>
          <w:bCs/>
          <w:iCs/>
          <w:sz w:val="22"/>
          <w:szCs w:val="22"/>
          <w:u w:val="single"/>
        </w:rPr>
        <w:t>Escanaux-Coronelle-Citadelle-Vigan Braquet</w:t>
      </w:r>
      <w:r w:rsidRPr="002B36F7">
        <w:rPr>
          <w:rFonts w:ascii="Century Gothic" w:hAnsi="Century Gothic" w:cs="Arial"/>
          <w:bCs/>
          <w:iCs/>
          <w:sz w:val="22"/>
          <w:szCs w:val="22"/>
        </w:rPr>
        <w:t xml:space="preserve"> : </w:t>
      </w:r>
    </w:p>
    <w:p w14:paraId="5764C234" w14:textId="77777777" w:rsidR="00002368" w:rsidRDefault="002B36F7">
      <w:pPr>
        <w:pStyle w:val="Standard"/>
        <w:autoSpaceDE w:val="0"/>
        <w:ind w:left="709"/>
        <w:rPr>
          <w:rFonts w:ascii="Century Gothic" w:hAnsi="Century Gothic" w:cs="Arial"/>
          <w:b/>
          <w:bCs/>
          <w:sz w:val="22"/>
          <w:szCs w:val="22"/>
        </w:rPr>
      </w:pPr>
      <w:r w:rsidRPr="002B36F7">
        <w:rPr>
          <w:rFonts w:ascii="Century Gothic" w:hAnsi="Century Gothic" w:cs="Arial"/>
          <w:b/>
          <w:bCs/>
          <w:noProof/>
          <w:sz w:val="22"/>
          <w:szCs w:val="22"/>
          <w:lang w:eastAsia="fr-FR"/>
        </w:rPr>
        <w:drawing>
          <wp:inline distT="0" distB="0" distL="0" distR="0" wp14:anchorId="3CBF6937" wp14:editId="16344A4F">
            <wp:extent cx="5760720" cy="272986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729865"/>
                    </a:xfrm>
                    <a:prstGeom prst="rect">
                      <a:avLst/>
                    </a:prstGeom>
                    <a:noFill/>
                    <a:ln>
                      <a:noFill/>
                    </a:ln>
                  </pic:spPr>
                </pic:pic>
              </a:graphicData>
            </a:graphic>
          </wp:inline>
        </w:drawing>
      </w:r>
    </w:p>
    <w:p w14:paraId="4F7B1956" w14:textId="77777777" w:rsidR="002B36F7" w:rsidRDefault="002B36F7">
      <w:pPr>
        <w:pStyle w:val="Standard"/>
        <w:autoSpaceDE w:val="0"/>
        <w:ind w:left="709"/>
        <w:rPr>
          <w:rFonts w:ascii="Century Gothic" w:hAnsi="Century Gothic" w:cs="Arial"/>
          <w:b/>
          <w:bCs/>
          <w:sz w:val="22"/>
          <w:szCs w:val="22"/>
        </w:rPr>
      </w:pPr>
    </w:p>
    <w:p w14:paraId="4087C6EB" w14:textId="77777777" w:rsidR="00BD3DBA" w:rsidRDefault="00BD3DBA" w:rsidP="00BD3DBA">
      <w:pPr>
        <w:pStyle w:val="Standard"/>
        <w:autoSpaceDE w:val="0"/>
        <w:rPr>
          <w:rFonts w:ascii="Century Gothic" w:hAnsi="Century Gothic" w:cs="Arial"/>
          <w:b/>
          <w:bCs/>
          <w:sz w:val="22"/>
          <w:szCs w:val="22"/>
        </w:rPr>
      </w:pPr>
      <w:r w:rsidRPr="002B36F7">
        <w:rPr>
          <w:rFonts w:ascii="Century Gothic" w:hAnsi="Century Gothic" w:cs="Arial"/>
          <w:bCs/>
          <w:iCs/>
          <w:sz w:val="22"/>
          <w:szCs w:val="22"/>
        </w:rPr>
        <w:t xml:space="preserve">A </w:t>
      </w:r>
      <w:r>
        <w:rPr>
          <w:rFonts w:ascii="Century Gothic" w:hAnsi="Century Gothic" w:cs="Arial"/>
          <w:bCs/>
          <w:iCs/>
          <w:sz w:val="22"/>
          <w:szCs w:val="22"/>
        </w:rPr>
        <w:t>Pont-Saint-Esprit</w:t>
      </w:r>
      <w:r w:rsidRPr="002B36F7">
        <w:rPr>
          <w:rFonts w:ascii="Century Gothic" w:hAnsi="Century Gothic" w:cs="Arial"/>
          <w:bCs/>
          <w:iCs/>
          <w:sz w:val="22"/>
          <w:szCs w:val="22"/>
        </w:rPr>
        <w:t xml:space="preserve"> l</w:t>
      </w:r>
      <w:r>
        <w:rPr>
          <w:rFonts w:ascii="Century Gothic" w:hAnsi="Century Gothic" w:cs="Arial"/>
          <w:bCs/>
          <w:iCs/>
          <w:sz w:val="22"/>
          <w:szCs w:val="22"/>
        </w:rPr>
        <w:t xml:space="preserve">e quartier prioritaire du </w:t>
      </w:r>
      <w:r>
        <w:rPr>
          <w:rFonts w:ascii="Century Gothic" w:hAnsi="Century Gothic" w:cs="Arial"/>
          <w:b/>
          <w:bCs/>
          <w:iCs/>
          <w:sz w:val="22"/>
          <w:szCs w:val="22"/>
          <w:u w:val="single"/>
        </w:rPr>
        <w:t xml:space="preserve">Centre Ancien : </w:t>
      </w:r>
    </w:p>
    <w:p w14:paraId="33E6F492" w14:textId="77777777" w:rsidR="002B36F7" w:rsidRDefault="00BD3DBA">
      <w:pPr>
        <w:pStyle w:val="Standard"/>
        <w:autoSpaceDE w:val="0"/>
        <w:ind w:left="709"/>
        <w:rPr>
          <w:rFonts w:ascii="Century Gothic" w:hAnsi="Century Gothic" w:cs="Arial"/>
          <w:b/>
          <w:bCs/>
          <w:sz w:val="22"/>
          <w:szCs w:val="22"/>
        </w:rPr>
      </w:pPr>
      <w:r w:rsidRPr="00BD3DBA">
        <w:rPr>
          <w:rFonts w:ascii="Century Gothic" w:hAnsi="Century Gothic" w:cs="Arial"/>
          <w:b/>
          <w:bCs/>
          <w:noProof/>
          <w:sz w:val="22"/>
          <w:szCs w:val="22"/>
          <w:lang w:eastAsia="fr-FR"/>
        </w:rPr>
        <w:drawing>
          <wp:inline distT="0" distB="0" distL="0" distR="0" wp14:anchorId="6F137EAE" wp14:editId="59EFCC13">
            <wp:extent cx="5760720" cy="288544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85440"/>
                    </a:xfrm>
                    <a:prstGeom prst="rect">
                      <a:avLst/>
                    </a:prstGeom>
                    <a:noFill/>
                    <a:ln>
                      <a:noFill/>
                    </a:ln>
                  </pic:spPr>
                </pic:pic>
              </a:graphicData>
            </a:graphic>
          </wp:inline>
        </w:drawing>
      </w:r>
    </w:p>
    <w:p w14:paraId="3E415EA7" w14:textId="77777777" w:rsidR="00BD3DBA" w:rsidRDefault="00BD3DBA">
      <w:pPr>
        <w:pStyle w:val="Standard"/>
        <w:autoSpaceDE w:val="0"/>
        <w:ind w:left="709"/>
        <w:rPr>
          <w:rFonts w:ascii="Century Gothic" w:hAnsi="Century Gothic" w:cs="Arial"/>
          <w:b/>
          <w:bCs/>
          <w:sz w:val="22"/>
          <w:szCs w:val="22"/>
        </w:rPr>
      </w:pPr>
    </w:p>
    <w:p w14:paraId="6CD90FCC" w14:textId="77777777" w:rsidR="00BD3DBA" w:rsidRDefault="00BD3DBA">
      <w:pPr>
        <w:pStyle w:val="Standard"/>
        <w:autoSpaceDE w:val="0"/>
        <w:ind w:left="709"/>
        <w:rPr>
          <w:rFonts w:ascii="Century Gothic" w:hAnsi="Century Gothic" w:cs="Arial"/>
          <w:b/>
          <w:bCs/>
          <w:sz w:val="22"/>
          <w:szCs w:val="22"/>
        </w:rPr>
      </w:pPr>
    </w:p>
    <w:p w14:paraId="5E3FEADC" w14:textId="77777777" w:rsidR="00BD3DBA" w:rsidRDefault="00BD3DBA">
      <w:pPr>
        <w:pStyle w:val="Standard"/>
        <w:autoSpaceDE w:val="0"/>
        <w:ind w:left="709"/>
        <w:rPr>
          <w:rFonts w:ascii="Century Gothic" w:hAnsi="Century Gothic" w:cs="Arial"/>
          <w:b/>
          <w:bCs/>
          <w:sz w:val="22"/>
          <w:szCs w:val="22"/>
        </w:rPr>
      </w:pPr>
    </w:p>
    <w:p w14:paraId="5521ED89" w14:textId="77777777" w:rsidR="00002368" w:rsidRDefault="008E6B5F">
      <w:pPr>
        <w:pStyle w:val="Standard"/>
        <w:numPr>
          <w:ilvl w:val="0"/>
          <w:numId w:val="4"/>
        </w:numPr>
        <w:autoSpaceDE w:val="0"/>
        <w:rPr>
          <w:rFonts w:ascii="Century Gothic" w:hAnsi="Century Gothic" w:cs="Arial"/>
          <w:b/>
          <w:bCs/>
          <w:sz w:val="22"/>
          <w:szCs w:val="22"/>
        </w:rPr>
      </w:pPr>
      <w:r>
        <w:rPr>
          <w:rFonts w:ascii="Century Gothic" w:hAnsi="Century Gothic" w:cs="Arial"/>
          <w:b/>
          <w:bCs/>
          <w:sz w:val="22"/>
          <w:szCs w:val="22"/>
        </w:rPr>
        <w:t>Les trois piliers du contrat</w:t>
      </w:r>
    </w:p>
    <w:p w14:paraId="11A28507" w14:textId="77777777" w:rsidR="00002368" w:rsidRDefault="008E6B5F">
      <w:pPr>
        <w:pStyle w:val="Standard"/>
        <w:autoSpaceDE w:val="0"/>
        <w:ind w:left="2127"/>
        <w:rPr>
          <w:rFonts w:ascii="Century Gothic" w:hAnsi="Century Gothic" w:cs="Arial"/>
          <w:b/>
          <w:sz w:val="22"/>
          <w:szCs w:val="22"/>
        </w:rPr>
      </w:pPr>
      <w:r>
        <w:rPr>
          <w:rFonts w:ascii="Century Gothic" w:hAnsi="Century Gothic" w:cs="Arial"/>
          <w:b/>
          <w:sz w:val="22"/>
          <w:szCs w:val="22"/>
        </w:rPr>
        <w:t>La cohésion sociale,</w:t>
      </w:r>
    </w:p>
    <w:p w14:paraId="22D6125F" w14:textId="77777777" w:rsidR="00002368" w:rsidRDefault="008E6B5F">
      <w:pPr>
        <w:pStyle w:val="Standard"/>
        <w:autoSpaceDE w:val="0"/>
        <w:ind w:left="2127"/>
        <w:rPr>
          <w:rFonts w:ascii="Century Gothic" w:hAnsi="Century Gothic" w:cs="Arial"/>
          <w:b/>
          <w:sz w:val="22"/>
          <w:szCs w:val="22"/>
        </w:rPr>
      </w:pPr>
      <w:r>
        <w:rPr>
          <w:rFonts w:ascii="Century Gothic" w:hAnsi="Century Gothic" w:cs="Arial"/>
          <w:b/>
          <w:sz w:val="22"/>
          <w:szCs w:val="22"/>
        </w:rPr>
        <w:t>Le cadre de vie et renouvellement urbain,</w:t>
      </w:r>
    </w:p>
    <w:p w14:paraId="098B7C2A" w14:textId="77777777" w:rsidR="00002368" w:rsidRDefault="008E6B5F">
      <w:pPr>
        <w:pStyle w:val="Standard"/>
        <w:autoSpaceDE w:val="0"/>
        <w:ind w:left="2127"/>
        <w:rPr>
          <w:rFonts w:ascii="Century Gothic" w:hAnsi="Century Gothic" w:cs="Arial"/>
          <w:b/>
          <w:sz w:val="22"/>
          <w:szCs w:val="22"/>
        </w:rPr>
      </w:pPr>
      <w:r>
        <w:rPr>
          <w:rFonts w:ascii="Century Gothic" w:hAnsi="Century Gothic" w:cs="Arial"/>
          <w:b/>
          <w:sz w:val="22"/>
          <w:szCs w:val="22"/>
        </w:rPr>
        <w:t>Le développement de l’activité économique et de l’emploi.</w:t>
      </w:r>
    </w:p>
    <w:p w14:paraId="47270CD5" w14:textId="77777777" w:rsidR="00002368" w:rsidRDefault="00002368">
      <w:pPr>
        <w:pStyle w:val="Standard"/>
        <w:autoSpaceDE w:val="0"/>
        <w:ind w:left="1418"/>
        <w:rPr>
          <w:rFonts w:ascii="Century Gothic" w:hAnsi="Century Gothic" w:cs="Arial"/>
          <w:b/>
          <w:sz w:val="22"/>
          <w:szCs w:val="22"/>
        </w:rPr>
      </w:pPr>
    </w:p>
    <w:p w14:paraId="40241C59" w14:textId="77777777" w:rsidR="00002368" w:rsidRDefault="008E6B5F">
      <w:pPr>
        <w:pStyle w:val="Standard"/>
        <w:numPr>
          <w:ilvl w:val="0"/>
          <w:numId w:val="11"/>
        </w:numPr>
        <w:autoSpaceDE w:val="0"/>
        <w:rPr>
          <w:rFonts w:ascii="Century Gothic" w:hAnsi="Century Gothic" w:cs="Symbol"/>
          <w:b/>
          <w:sz w:val="22"/>
          <w:szCs w:val="22"/>
        </w:rPr>
      </w:pPr>
      <w:r>
        <w:rPr>
          <w:rFonts w:ascii="Century Gothic" w:hAnsi="Century Gothic" w:cs="Symbol"/>
          <w:b/>
          <w:sz w:val="22"/>
          <w:szCs w:val="22"/>
        </w:rPr>
        <w:t xml:space="preserve">Les </w:t>
      </w:r>
      <w:r w:rsidR="001F46FD">
        <w:rPr>
          <w:rFonts w:ascii="Century Gothic" w:hAnsi="Century Gothic" w:cs="Symbol"/>
          <w:b/>
          <w:sz w:val="22"/>
          <w:szCs w:val="22"/>
        </w:rPr>
        <w:t>4</w:t>
      </w:r>
      <w:r>
        <w:rPr>
          <w:rFonts w:ascii="Century Gothic" w:hAnsi="Century Gothic" w:cs="Symbol"/>
          <w:b/>
          <w:sz w:val="22"/>
          <w:szCs w:val="22"/>
        </w:rPr>
        <w:t xml:space="preserve"> axes </w:t>
      </w:r>
      <w:r w:rsidR="0053417A">
        <w:rPr>
          <w:rFonts w:ascii="Century Gothic" w:hAnsi="Century Gothic" w:cs="Symbol"/>
          <w:b/>
          <w:sz w:val="22"/>
          <w:szCs w:val="22"/>
        </w:rPr>
        <w:t>transversaux :</w:t>
      </w:r>
    </w:p>
    <w:p w14:paraId="44605B6C" w14:textId="77777777" w:rsidR="00002368" w:rsidRDefault="008E6B5F">
      <w:pPr>
        <w:pStyle w:val="Standard"/>
        <w:autoSpaceDE w:val="0"/>
        <w:ind w:left="2127"/>
        <w:rPr>
          <w:rFonts w:ascii="Century Gothic" w:hAnsi="Century Gothic" w:cs="Arial"/>
          <w:b/>
          <w:bCs/>
          <w:sz w:val="22"/>
          <w:szCs w:val="22"/>
        </w:rPr>
      </w:pPr>
      <w:r>
        <w:rPr>
          <w:rFonts w:ascii="Century Gothic" w:hAnsi="Century Gothic" w:cs="Arial"/>
          <w:b/>
          <w:bCs/>
          <w:sz w:val="22"/>
          <w:szCs w:val="22"/>
        </w:rPr>
        <w:t>La jeunesse</w:t>
      </w:r>
    </w:p>
    <w:p w14:paraId="3FA016F3" w14:textId="77777777" w:rsidR="00002368" w:rsidRDefault="008E6B5F">
      <w:pPr>
        <w:pStyle w:val="Standard"/>
        <w:autoSpaceDE w:val="0"/>
        <w:ind w:left="2127"/>
        <w:rPr>
          <w:rFonts w:ascii="Century Gothic" w:hAnsi="Century Gothic" w:cs="Arial"/>
          <w:b/>
          <w:bCs/>
          <w:sz w:val="22"/>
          <w:szCs w:val="22"/>
        </w:rPr>
      </w:pPr>
      <w:r>
        <w:rPr>
          <w:rFonts w:ascii="Century Gothic" w:hAnsi="Century Gothic" w:cs="Arial"/>
          <w:b/>
          <w:bCs/>
          <w:sz w:val="22"/>
          <w:szCs w:val="22"/>
        </w:rPr>
        <w:t>La lutte contre les discriminations</w:t>
      </w:r>
    </w:p>
    <w:p w14:paraId="7B9D4483" w14:textId="77777777" w:rsidR="00002368" w:rsidRDefault="008E6B5F">
      <w:pPr>
        <w:pStyle w:val="Standard"/>
        <w:autoSpaceDE w:val="0"/>
        <w:ind w:left="2127"/>
        <w:rPr>
          <w:rFonts w:ascii="Century Gothic" w:hAnsi="Century Gothic" w:cs="Arial"/>
          <w:b/>
          <w:bCs/>
          <w:sz w:val="22"/>
          <w:szCs w:val="22"/>
        </w:rPr>
      </w:pPr>
      <w:r>
        <w:rPr>
          <w:rFonts w:ascii="Century Gothic" w:hAnsi="Century Gothic" w:cs="Arial"/>
          <w:b/>
          <w:bCs/>
          <w:sz w:val="22"/>
          <w:szCs w:val="22"/>
        </w:rPr>
        <w:t>L’égalité entre les femmes et les hommes</w:t>
      </w:r>
    </w:p>
    <w:p w14:paraId="5B5A466E" w14:textId="77777777" w:rsidR="001F46FD" w:rsidRDefault="001F46FD">
      <w:pPr>
        <w:pStyle w:val="Standard"/>
        <w:autoSpaceDE w:val="0"/>
        <w:ind w:left="2127"/>
        <w:rPr>
          <w:rFonts w:ascii="Century Gothic" w:hAnsi="Century Gothic" w:cs="Arial"/>
          <w:b/>
          <w:bCs/>
          <w:sz w:val="22"/>
          <w:szCs w:val="22"/>
        </w:rPr>
      </w:pPr>
      <w:r>
        <w:rPr>
          <w:rFonts w:ascii="Century Gothic" w:hAnsi="Century Gothic" w:cs="Arial"/>
          <w:b/>
          <w:bCs/>
          <w:sz w:val="22"/>
          <w:szCs w:val="22"/>
        </w:rPr>
        <w:t xml:space="preserve">Citoyenneté et valeurs de la république </w:t>
      </w:r>
    </w:p>
    <w:p w14:paraId="314CD915" w14:textId="77777777" w:rsidR="00002368" w:rsidRDefault="00002368">
      <w:pPr>
        <w:pStyle w:val="Standard"/>
        <w:autoSpaceDE w:val="0"/>
        <w:ind w:left="2127"/>
        <w:rPr>
          <w:rFonts w:ascii="Century Gothic" w:hAnsi="Century Gothic" w:cs="Arial"/>
          <w:b/>
          <w:bCs/>
          <w:sz w:val="22"/>
          <w:szCs w:val="22"/>
        </w:rPr>
      </w:pPr>
    </w:p>
    <w:p w14:paraId="6C30BC6A" w14:textId="77777777" w:rsidR="00002368" w:rsidRDefault="008E6B5F">
      <w:pPr>
        <w:pStyle w:val="Standard"/>
        <w:numPr>
          <w:ilvl w:val="0"/>
          <w:numId w:val="2"/>
        </w:numPr>
        <w:autoSpaceDE w:val="0"/>
        <w:rPr>
          <w:rFonts w:ascii="Century Gothic" w:hAnsi="Century Gothic" w:cs="Symbol"/>
          <w:b/>
          <w:sz w:val="22"/>
          <w:szCs w:val="22"/>
        </w:rPr>
      </w:pPr>
      <w:r>
        <w:rPr>
          <w:rFonts w:ascii="Century Gothic" w:hAnsi="Century Gothic" w:cs="Symbol"/>
          <w:b/>
          <w:sz w:val="22"/>
          <w:szCs w:val="22"/>
        </w:rPr>
        <w:t>Les conseils citoyens</w:t>
      </w:r>
      <w:r w:rsidR="004A54AB">
        <w:rPr>
          <w:rFonts w:ascii="Century Gothic" w:hAnsi="Century Gothic" w:cs="Symbol"/>
          <w:b/>
          <w:sz w:val="22"/>
          <w:szCs w:val="22"/>
        </w:rPr>
        <w:t xml:space="preserve"> de Bagnols-sur-Cèze et de Pont-Saint-Esprit. </w:t>
      </w:r>
    </w:p>
    <w:p w14:paraId="24B91AC8" w14:textId="77777777" w:rsidR="00002368" w:rsidRDefault="00002368">
      <w:pPr>
        <w:pStyle w:val="Standard"/>
        <w:autoSpaceDE w:val="0"/>
        <w:ind w:left="1418"/>
        <w:rPr>
          <w:rFonts w:ascii="Century Gothic" w:hAnsi="Century Gothic" w:cs="Arial"/>
          <w:b/>
          <w:sz w:val="22"/>
          <w:szCs w:val="22"/>
        </w:rPr>
      </w:pPr>
    </w:p>
    <w:p w14:paraId="6C453043" w14:textId="77777777" w:rsidR="00002368" w:rsidRDefault="008E6B5F">
      <w:pPr>
        <w:pStyle w:val="Standard"/>
        <w:numPr>
          <w:ilvl w:val="0"/>
          <w:numId w:val="2"/>
        </w:numPr>
        <w:autoSpaceDE w:val="0"/>
        <w:rPr>
          <w:rFonts w:ascii="Century Gothic" w:hAnsi="Century Gothic" w:cs="Arial"/>
          <w:b/>
          <w:bCs/>
          <w:sz w:val="22"/>
          <w:szCs w:val="22"/>
        </w:rPr>
      </w:pPr>
      <w:r>
        <w:rPr>
          <w:rFonts w:ascii="Century Gothic" w:hAnsi="Century Gothic" w:cs="Arial"/>
          <w:b/>
          <w:bCs/>
          <w:sz w:val="22"/>
          <w:szCs w:val="22"/>
        </w:rPr>
        <w:t>La mobilisation des politiques de droit commun</w:t>
      </w:r>
      <w:r w:rsidR="004A54AB">
        <w:rPr>
          <w:rFonts w:ascii="Century Gothic" w:hAnsi="Century Gothic" w:cs="Arial"/>
          <w:b/>
          <w:bCs/>
          <w:sz w:val="22"/>
          <w:szCs w:val="22"/>
        </w:rPr>
        <w:t xml:space="preserve">. </w:t>
      </w:r>
    </w:p>
    <w:p w14:paraId="355970BA" w14:textId="77777777" w:rsidR="00002368" w:rsidRDefault="00002368">
      <w:pPr>
        <w:pStyle w:val="Paragraphedeliste"/>
        <w:rPr>
          <w:rFonts w:ascii="Century Gothic" w:hAnsi="Century Gothic" w:cs="Arial"/>
          <w:b/>
          <w:bCs/>
          <w:sz w:val="22"/>
          <w:szCs w:val="22"/>
        </w:rPr>
      </w:pPr>
    </w:p>
    <w:p w14:paraId="4346691C" w14:textId="77777777" w:rsidR="00002368" w:rsidRDefault="008E6B5F" w:rsidP="000A0ECD">
      <w:pPr>
        <w:pStyle w:val="Standard"/>
        <w:numPr>
          <w:ilvl w:val="0"/>
          <w:numId w:val="2"/>
        </w:numPr>
        <w:autoSpaceDE w:val="0"/>
        <w:jc w:val="both"/>
        <w:rPr>
          <w:rFonts w:ascii="Century Gothic" w:hAnsi="Century Gothic" w:cs="Arial"/>
          <w:b/>
          <w:bCs/>
          <w:i/>
          <w:sz w:val="22"/>
          <w:szCs w:val="22"/>
        </w:rPr>
      </w:pPr>
      <w:r>
        <w:rPr>
          <w:rFonts w:ascii="Century Gothic" w:hAnsi="Century Gothic" w:cs="Arial"/>
          <w:b/>
          <w:bCs/>
          <w:i/>
          <w:sz w:val="22"/>
          <w:szCs w:val="22"/>
        </w:rPr>
        <w:t xml:space="preserve">Dans le prolongement des orientations définies par le comité interministériel du 6 mars 2015 consacré à l’égalité et à la citoyenneté une attention particulière sera portée aux projets relevant </w:t>
      </w:r>
      <w:r w:rsidR="001F46FD">
        <w:rPr>
          <w:rFonts w:ascii="Century Gothic" w:hAnsi="Century Gothic" w:cs="Arial"/>
          <w:b/>
          <w:bCs/>
          <w:i/>
          <w:sz w:val="22"/>
          <w:szCs w:val="22"/>
        </w:rPr>
        <w:t xml:space="preserve">de la thématique </w:t>
      </w:r>
      <w:r>
        <w:rPr>
          <w:rFonts w:ascii="Century Gothic" w:hAnsi="Century Gothic" w:cs="Arial"/>
          <w:b/>
          <w:bCs/>
          <w:i/>
          <w:sz w:val="22"/>
          <w:szCs w:val="22"/>
        </w:rPr>
        <w:t>citoyenneté et valeurs de la république.</w:t>
      </w:r>
    </w:p>
    <w:p w14:paraId="7F3B3355" w14:textId="77777777" w:rsidR="00002368" w:rsidRDefault="00002368">
      <w:pPr>
        <w:pStyle w:val="Standard"/>
        <w:autoSpaceDE w:val="0"/>
        <w:ind w:left="709"/>
        <w:rPr>
          <w:rFonts w:ascii="Century Gothic" w:hAnsi="Century Gothic" w:cs="Arial"/>
          <w:b/>
          <w:bCs/>
          <w:sz w:val="22"/>
          <w:szCs w:val="22"/>
        </w:rPr>
      </w:pPr>
    </w:p>
    <w:p w14:paraId="1D2D2DC1" w14:textId="32932ECE" w:rsidR="00002368" w:rsidRDefault="00F75ED8">
      <w:pPr>
        <w:pStyle w:val="Standard"/>
        <w:autoSpaceDE w:val="0"/>
        <w:rPr>
          <w:rFonts w:ascii="Century Gothic" w:hAnsi="Century Gothic" w:cs="Arial"/>
          <w:b/>
          <w:bCs/>
          <w:sz w:val="22"/>
          <w:szCs w:val="22"/>
        </w:rPr>
      </w:pPr>
      <w:r>
        <w:rPr>
          <w:rFonts w:ascii="Century Gothic" w:hAnsi="Century Gothic" w:cs="Arial"/>
          <w:b/>
          <w:bCs/>
          <w:sz w:val="22"/>
          <w:szCs w:val="22"/>
        </w:rPr>
        <w:t>4</w:t>
      </w:r>
      <w:r w:rsidR="008E6B5F">
        <w:rPr>
          <w:rFonts w:ascii="Century Gothic" w:hAnsi="Century Gothic" w:cs="Arial"/>
          <w:b/>
          <w:bCs/>
          <w:sz w:val="22"/>
          <w:szCs w:val="22"/>
        </w:rPr>
        <w:t>.1. Les acteurs concernés</w:t>
      </w:r>
      <w:r w:rsidR="00E23A3B">
        <w:rPr>
          <w:rFonts w:ascii="Century Gothic" w:hAnsi="Century Gothic" w:cs="Arial"/>
          <w:b/>
          <w:bCs/>
          <w:sz w:val="22"/>
          <w:szCs w:val="22"/>
        </w:rPr>
        <w:t>.</w:t>
      </w:r>
    </w:p>
    <w:p w14:paraId="694111EA" w14:textId="77777777"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Les porteurs de projets de la Politique de la Ville peuvent être des associations, des bailleurs, des collectivités territoriales ou des établissements publics, dans la mesure où leur action intervient en direction des habitants des quartiers prioritaires et s'inscrivent dans le cadre des priorités identifiées dans le contrat de ville.</w:t>
      </w:r>
    </w:p>
    <w:p w14:paraId="00591ED2" w14:textId="77777777" w:rsidR="00002368" w:rsidRDefault="00002368">
      <w:pPr>
        <w:pStyle w:val="Standard"/>
        <w:autoSpaceDE w:val="0"/>
        <w:jc w:val="both"/>
        <w:rPr>
          <w:rFonts w:ascii="Century Gothic" w:hAnsi="Century Gothic" w:cs="Arial"/>
          <w:sz w:val="22"/>
          <w:szCs w:val="22"/>
        </w:rPr>
      </w:pPr>
    </w:p>
    <w:p w14:paraId="76000579" w14:textId="5643DD29" w:rsidR="00002368" w:rsidRDefault="00F75ED8">
      <w:pPr>
        <w:pStyle w:val="Standard"/>
        <w:autoSpaceDE w:val="0"/>
        <w:rPr>
          <w:rFonts w:ascii="Century Gothic" w:hAnsi="Century Gothic" w:cs="Arial"/>
          <w:b/>
          <w:bCs/>
          <w:sz w:val="22"/>
          <w:szCs w:val="22"/>
        </w:rPr>
      </w:pPr>
      <w:r>
        <w:rPr>
          <w:rFonts w:ascii="Century Gothic" w:hAnsi="Century Gothic" w:cs="Arial"/>
          <w:b/>
          <w:bCs/>
          <w:sz w:val="22"/>
          <w:szCs w:val="22"/>
        </w:rPr>
        <w:t>4</w:t>
      </w:r>
      <w:r w:rsidR="008E6B5F">
        <w:rPr>
          <w:rFonts w:ascii="Century Gothic" w:hAnsi="Century Gothic" w:cs="Arial"/>
          <w:b/>
          <w:bCs/>
          <w:sz w:val="22"/>
          <w:szCs w:val="22"/>
        </w:rPr>
        <w:t>.2. Les territoires concernés</w:t>
      </w:r>
      <w:r w:rsidR="007E4A65">
        <w:rPr>
          <w:rFonts w:ascii="Century Gothic" w:hAnsi="Century Gothic" w:cs="Arial"/>
          <w:b/>
          <w:bCs/>
          <w:sz w:val="22"/>
          <w:szCs w:val="22"/>
        </w:rPr>
        <w:t xml:space="preserve">. </w:t>
      </w:r>
    </w:p>
    <w:p w14:paraId="79DEF315" w14:textId="567726CE"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Les communes de Bagnols sur Cèze et de Pont Saint Esprit sont concernées pour leurs quartiers prioritaires</w:t>
      </w:r>
      <w:r w:rsidR="007E4A65">
        <w:rPr>
          <w:rFonts w:ascii="Century Gothic" w:hAnsi="Century Gothic" w:cs="Arial"/>
          <w:bCs/>
          <w:sz w:val="22"/>
          <w:szCs w:val="22"/>
        </w:rPr>
        <w:t xml:space="preserve"> (voir page </w:t>
      </w:r>
      <w:r w:rsidR="008E5209">
        <w:rPr>
          <w:rFonts w:ascii="Century Gothic" w:hAnsi="Century Gothic" w:cs="Arial"/>
          <w:bCs/>
          <w:sz w:val="22"/>
          <w:szCs w:val="22"/>
        </w:rPr>
        <w:t>9</w:t>
      </w:r>
      <w:r w:rsidR="007E4A65">
        <w:rPr>
          <w:rFonts w:ascii="Century Gothic" w:hAnsi="Century Gothic" w:cs="Arial"/>
          <w:bCs/>
          <w:sz w:val="22"/>
          <w:szCs w:val="22"/>
        </w:rPr>
        <w:t>)</w:t>
      </w:r>
      <w:r>
        <w:rPr>
          <w:rFonts w:ascii="Century Gothic" w:hAnsi="Century Gothic" w:cs="Arial"/>
          <w:bCs/>
          <w:sz w:val="22"/>
          <w:szCs w:val="22"/>
        </w:rPr>
        <w:t xml:space="preserve"> :</w:t>
      </w:r>
    </w:p>
    <w:p w14:paraId="79206C14" w14:textId="77777777" w:rsidR="00002368" w:rsidRDefault="00002368">
      <w:pPr>
        <w:pStyle w:val="Standard"/>
        <w:autoSpaceDE w:val="0"/>
        <w:jc w:val="both"/>
        <w:rPr>
          <w:rFonts w:ascii="Century Gothic" w:hAnsi="Century Gothic" w:cs="Arial"/>
          <w:bCs/>
          <w:sz w:val="22"/>
          <w:szCs w:val="22"/>
        </w:rPr>
      </w:pPr>
    </w:p>
    <w:p w14:paraId="6BDF3A6B"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Bagnols sur Cèze, quartier Escanaux-Coronelle-Citadelle-Vigan Braquet selon le périmètre réglementairement défini</w:t>
      </w:r>
      <w:r w:rsidR="007E4A65">
        <w:rPr>
          <w:rFonts w:ascii="Century Gothic" w:hAnsi="Century Gothic" w:cs="Arial"/>
          <w:bCs/>
          <w:sz w:val="22"/>
          <w:szCs w:val="22"/>
        </w:rPr>
        <w:t xml:space="preserve">. </w:t>
      </w:r>
    </w:p>
    <w:p w14:paraId="6DD0FE26" w14:textId="77777777" w:rsidR="00002368" w:rsidRDefault="00002368">
      <w:pPr>
        <w:pStyle w:val="Standard"/>
        <w:autoSpaceDE w:val="0"/>
        <w:jc w:val="both"/>
        <w:rPr>
          <w:rFonts w:ascii="Century Gothic" w:hAnsi="Century Gothic" w:cs="Arial"/>
          <w:bCs/>
          <w:sz w:val="22"/>
          <w:szCs w:val="22"/>
        </w:rPr>
      </w:pPr>
    </w:p>
    <w:p w14:paraId="05B2EB93" w14:textId="1367F8C6"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 Pont Saint Esprit, quartier </w:t>
      </w:r>
      <w:r w:rsidR="008420E6">
        <w:rPr>
          <w:rFonts w:ascii="Century Gothic" w:hAnsi="Century Gothic" w:cs="Arial"/>
          <w:bCs/>
          <w:sz w:val="22"/>
          <w:szCs w:val="22"/>
        </w:rPr>
        <w:t>Centre-Ville</w:t>
      </w:r>
      <w:r>
        <w:rPr>
          <w:rFonts w:ascii="Century Gothic" w:hAnsi="Century Gothic" w:cs="Arial"/>
          <w:bCs/>
          <w:sz w:val="22"/>
          <w:szCs w:val="22"/>
        </w:rPr>
        <w:t xml:space="preserve"> selon le périmètre réglementairement défini</w:t>
      </w:r>
      <w:r w:rsidR="00E23A3B">
        <w:rPr>
          <w:rFonts w:ascii="Century Gothic" w:hAnsi="Century Gothic" w:cs="Arial"/>
          <w:bCs/>
          <w:sz w:val="22"/>
          <w:szCs w:val="22"/>
        </w:rPr>
        <w:t>.</w:t>
      </w:r>
    </w:p>
    <w:p w14:paraId="3C040BF1" w14:textId="77777777" w:rsidR="00002368" w:rsidRDefault="00002368">
      <w:pPr>
        <w:pStyle w:val="Standard"/>
        <w:autoSpaceDE w:val="0"/>
        <w:rPr>
          <w:rFonts w:ascii="Century Gothic" w:hAnsi="Century Gothic" w:cs="Arial"/>
          <w:b/>
          <w:bCs/>
          <w:sz w:val="22"/>
          <w:szCs w:val="22"/>
        </w:rPr>
      </w:pPr>
    </w:p>
    <w:p w14:paraId="024AF678" w14:textId="77777777" w:rsidR="00002368" w:rsidRDefault="00002368">
      <w:pPr>
        <w:pStyle w:val="Standard"/>
        <w:autoSpaceDE w:val="0"/>
        <w:rPr>
          <w:rFonts w:ascii="Century Gothic" w:hAnsi="Century Gothic" w:cs="Arial"/>
          <w:b/>
          <w:bCs/>
          <w:sz w:val="22"/>
          <w:szCs w:val="22"/>
        </w:rPr>
      </w:pPr>
    </w:p>
    <w:p w14:paraId="7174BB3E" w14:textId="0C28DC1D" w:rsidR="00002368" w:rsidRDefault="00F75ED8">
      <w:pPr>
        <w:pStyle w:val="Standard"/>
        <w:autoSpaceDE w:val="0"/>
        <w:rPr>
          <w:rFonts w:ascii="Century Gothic" w:hAnsi="Century Gothic" w:cs="Arial"/>
          <w:b/>
          <w:bCs/>
          <w:sz w:val="22"/>
          <w:szCs w:val="22"/>
          <w:u w:val="single"/>
        </w:rPr>
      </w:pPr>
      <w:r w:rsidRPr="00F75ED8">
        <w:rPr>
          <w:rFonts w:ascii="Century Gothic" w:hAnsi="Century Gothic" w:cs="Arial"/>
          <w:b/>
          <w:bCs/>
          <w:u w:val="single"/>
        </w:rPr>
        <w:t>5</w:t>
      </w:r>
      <w:r w:rsidR="008E6B5F" w:rsidRPr="00F75ED8">
        <w:rPr>
          <w:rFonts w:ascii="Century Gothic" w:hAnsi="Century Gothic" w:cs="Arial"/>
          <w:b/>
          <w:bCs/>
          <w:u w:val="single"/>
        </w:rPr>
        <w:t>.</w:t>
      </w:r>
      <w:r w:rsidR="008E6B5F">
        <w:rPr>
          <w:rFonts w:ascii="Century Gothic" w:hAnsi="Century Gothic" w:cs="Arial"/>
          <w:b/>
          <w:bCs/>
          <w:sz w:val="22"/>
          <w:szCs w:val="22"/>
          <w:u w:val="single"/>
        </w:rPr>
        <w:t xml:space="preserve"> PRIORITES DE L’APPEL A PROJETS</w:t>
      </w:r>
    </w:p>
    <w:p w14:paraId="26403F6C" w14:textId="77777777" w:rsidR="00002368" w:rsidRDefault="00002368">
      <w:pPr>
        <w:pStyle w:val="Standard"/>
        <w:autoSpaceDE w:val="0"/>
        <w:rPr>
          <w:rFonts w:ascii="Century Gothic" w:hAnsi="Century Gothic" w:cs="Arial"/>
          <w:b/>
          <w:bCs/>
          <w:sz w:val="22"/>
          <w:szCs w:val="22"/>
        </w:rPr>
      </w:pPr>
    </w:p>
    <w:p w14:paraId="09CDDC7E" w14:textId="77777777" w:rsidR="00DE5BEC"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Les actions qui seront proposées ne devront pas venir se substituer à des actions de droit commun existantes ni les crédits politique de la ville venir cofinancer celles-ci, sauf à permettre à ces actions de prendre, de manière plus adaptée, en charge le pub</w:t>
      </w:r>
      <w:r w:rsidR="00DE5BEC">
        <w:rPr>
          <w:rFonts w:ascii="Century Gothic" w:hAnsi="Century Gothic" w:cs="Arial"/>
          <w:bCs/>
          <w:sz w:val="22"/>
          <w:szCs w:val="22"/>
        </w:rPr>
        <w:t>lic des quartiers prioritaires.</w:t>
      </w:r>
    </w:p>
    <w:p w14:paraId="3990817A"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Ces actions pourront être innovantes ou expérimentales, dans la mesure où elles viendront </w:t>
      </w:r>
      <w:r w:rsidRPr="00DE5BEC">
        <w:rPr>
          <w:rFonts w:ascii="Century Gothic" w:hAnsi="Century Gothic" w:cs="Arial"/>
          <w:b/>
          <w:bCs/>
          <w:sz w:val="22"/>
          <w:szCs w:val="22"/>
        </w:rPr>
        <w:t>proposer une réponse nouvelle</w:t>
      </w:r>
      <w:r>
        <w:rPr>
          <w:rFonts w:ascii="Century Gothic" w:hAnsi="Century Gothic" w:cs="Arial"/>
          <w:bCs/>
          <w:sz w:val="22"/>
          <w:szCs w:val="22"/>
        </w:rPr>
        <w:t xml:space="preserve"> et adaptée n'existant pas sur les territoires concernés.</w:t>
      </w:r>
    </w:p>
    <w:p w14:paraId="77C3E588" w14:textId="4D1A019E" w:rsidR="00002368" w:rsidRDefault="008E6B5F">
      <w:pPr>
        <w:pStyle w:val="Standard"/>
        <w:autoSpaceDE w:val="0"/>
        <w:rPr>
          <w:rFonts w:ascii="Century Gothic" w:hAnsi="Century Gothic" w:cs="Arial"/>
          <w:sz w:val="22"/>
          <w:szCs w:val="22"/>
        </w:rPr>
      </w:pPr>
      <w:r>
        <w:rPr>
          <w:rFonts w:ascii="Century Gothic" w:hAnsi="Century Gothic" w:cs="Arial"/>
          <w:sz w:val="22"/>
          <w:szCs w:val="22"/>
        </w:rPr>
        <w:t>En fonction de la thématique abordée, ces actions devront prioritairement s'inscrire dans les dispositifs spécifiques pouvant exister.</w:t>
      </w:r>
    </w:p>
    <w:p w14:paraId="7B051C3E" w14:textId="4B519712" w:rsidR="00C03BEE" w:rsidRDefault="00C03BEE" w:rsidP="00A8184B">
      <w:pPr>
        <w:pStyle w:val="Standard"/>
        <w:autoSpaceDE w:val="0"/>
        <w:jc w:val="both"/>
        <w:rPr>
          <w:rFonts w:ascii="Century Gothic" w:hAnsi="Century Gothic" w:cs="Arial"/>
          <w:sz w:val="22"/>
          <w:szCs w:val="22"/>
        </w:rPr>
      </w:pPr>
      <w:r w:rsidRPr="00A8184B">
        <w:rPr>
          <w:rFonts w:ascii="Century Gothic" w:hAnsi="Century Gothic" w:cs="Arial"/>
          <w:b/>
          <w:sz w:val="22"/>
          <w:szCs w:val="22"/>
        </w:rPr>
        <w:t>Les crédits de droit commun</w:t>
      </w:r>
      <w:r>
        <w:rPr>
          <w:rFonts w:ascii="Century Gothic" w:hAnsi="Century Gothic" w:cs="Arial"/>
          <w:sz w:val="22"/>
          <w:szCs w:val="22"/>
        </w:rPr>
        <w:t xml:space="preserve"> (Etat, Région, Département, CAF, ARS, EPCI, Villes etc…) </w:t>
      </w:r>
      <w:r w:rsidRPr="00A8184B">
        <w:rPr>
          <w:rFonts w:ascii="Century Gothic" w:hAnsi="Century Gothic" w:cs="Arial"/>
          <w:b/>
          <w:sz w:val="22"/>
          <w:szCs w:val="22"/>
        </w:rPr>
        <w:t>sont à mobiliser en amont des crédits spécifiques</w:t>
      </w:r>
      <w:r>
        <w:rPr>
          <w:rFonts w:ascii="Century Gothic" w:hAnsi="Century Gothic" w:cs="Arial"/>
          <w:sz w:val="22"/>
          <w:szCs w:val="22"/>
        </w:rPr>
        <w:t xml:space="preserve">. Le droit commun correspond aux </w:t>
      </w:r>
      <w:r>
        <w:rPr>
          <w:rFonts w:ascii="Century Gothic" w:hAnsi="Century Gothic" w:cs="Arial"/>
          <w:sz w:val="22"/>
          <w:szCs w:val="22"/>
        </w:rPr>
        <w:lastRenderedPageBreak/>
        <w:t>politiques sectorielles (santé, développement économique, éducation…)</w:t>
      </w:r>
      <w:r w:rsidR="008420E6">
        <w:rPr>
          <w:rFonts w:ascii="Century Gothic" w:hAnsi="Century Gothic" w:cs="Arial"/>
          <w:sz w:val="22"/>
          <w:szCs w:val="22"/>
        </w:rPr>
        <w:t xml:space="preserve"> </w:t>
      </w:r>
      <w:r>
        <w:rPr>
          <w:rFonts w:ascii="Century Gothic" w:hAnsi="Century Gothic" w:cs="Arial"/>
          <w:sz w:val="22"/>
          <w:szCs w:val="22"/>
        </w:rPr>
        <w:t xml:space="preserve">qui s’appliquent sur l’ensemble d’un territoire sans distinction entre les quartiers. Les projets devront ainsi tenir compte des politiques publiques et dispositifs existants (CLAS/REAAP/FIPD/VVV…) et associer institutions et services compétents en fonction des thématiques (services des villes, de la communauté d’agglomération, du Département, de l’Etat…). </w:t>
      </w:r>
    </w:p>
    <w:p w14:paraId="314985CC" w14:textId="77777777" w:rsidR="00002368" w:rsidRDefault="00002368">
      <w:pPr>
        <w:pStyle w:val="Standard"/>
        <w:autoSpaceDE w:val="0"/>
        <w:rPr>
          <w:rFonts w:ascii="Century Gothic" w:hAnsi="Century Gothic" w:cs="Arial"/>
          <w:sz w:val="22"/>
          <w:szCs w:val="22"/>
        </w:rPr>
      </w:pPr>
    </w:p>
    <w:p w14:paraId="6C9EB275" w14:textId="77777777" w:rsidR="00002368" w:rsidRDefault="00002368">
      <w:pPr>
        <w:pStyle w:val="Standard"/>
        <w:autoSpaceDE w:val="0"/>
        <w:rPr>
          <w:rFonts w:ascii="Century Gothic" w:hAnsi="Century Gothic" w:cs="Arial"/>
          <w:b/>
          <w:bCs/>
          <w:sz w:val="22"/>
          <w:szCs w:val="22"/>
        </w:rPr>
      </w:pPr>
    </w:p>
    <w:p w14:paraId="1F311A0F" w14:textId="00A74238" w:rsidR="00002368" w:rsidRDefault="00F75ED8">
      <w:pPr>
        <w:pStyle w:val="Standard"/>
        <w:autoSpaceDE w:val="0"/>
        <w:rPr>
          <w:rFonts w:ascii="Century Gothic" w:hAnsi="Century Gothic" w:cs="Arial"/>
          <w:b/>
          <w:bCs/>
          <w:sz w:val="22"/>
          <w:szCs w:val="22"/>
        </w:rPr>
      </w:pPr>
      <w:r>
        <w:rPr>
          <w:rFonts w:ascii="Century Gothic" w:hAnsi="Century Gothic" w:cs="Arial"/>
          <w:b/>
          <w:bCs/>
          <w:sz w:val="22"/>
          <w:szCs w:val="22"/>
        </w:rPr>
        <w:t>5</w:t>
      </w:r>
      <w:r w:rsidR="008E6B5F">
        <w:rPr>
          <w:rFonts w:ascii="Century Gothic" w:hAnsi="Century Gothic" w:cs="Arial"/>
          <w:b/>
          <w:bCs/>
          <w:sz w:val="22"/>
          <w:szCs w:val="22"/>
        </w:rPr>
        <w:t>.1. Priorités du pilier Cohésion Sociale</w:t>
      </w:r>
    </w:p>
    <w:p w14:paraId="39C16620" w14:textId="77777777" w:rsidR="00002368" w:rsidRDefault="00002368">
      <w:pPr>
        <w:pStyle w:val="Standard"/>
        <w:autoSpaceDE w:val="0"/>
        <w:rPr>
          <w:rFonts w:ascii="Century Gothic" w:hAnsi="Century Gothic" w:cs="Arial"/>
          <w:b/>
          <w:bCs/>
          <w:sz w:val="22"/>
          <w:szCs w:val="22"/>
        </w:rPr>
      </w:pPr>
    </w:p>
    <w:p w14:paraId="4B77A7B3"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Ce pilier couvre l'éducation, la culture, le sport, la santé et la prévention de la délinquance.</w:t>
      </w:r>
    </w:p>
    <w:p w14:paraId="48696235"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C'est également dans ce pilier que se retrouvent les actions conduites en faveur du lien social, de la citoyenneté et de la mobilisation des valeurs de la république.</w:t>
      </w:r>
    </w:p>
    <w:p w14:paraId="0DE95F7A" w14:textId="77777777" w:rsidR="00002368" w:rsidRDefault="00002368">
      <w:pPr>
        <w:pStyle w:val="Standard"/>
        <w:autoSpaceDE w:val="0"/>
        <w:rPr>
          <w:rFonts w:ascii="Century Gothic" w:hAnsi="Century Gothic" w:cs="Arial"/>
          <w:bCs/>
          <w:sz w:val="22"/>
          <w:szCs w:val="22"/>
        </w:rPr>
      </w:pPr>
    </w:p>
    <w:p w14:paraId="4D008517" w14:textId="3B0939AD"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La thématique éducation concerne </w:t>
      </w:r>
      <w:r w:rsidRPr="00DE5BEC">
        <w:rPr>
          <w:rFonts w:ascii="Century Gothic" w:hAnsi="Century Gothic" w:cs="Arial"/>
          <w:b/>
          <w:bCs/>
          <w:sz w:val="22"/>
          <w:szCs w:val="22"/>
        </w:rPr>
        <w:t>toutes les tranches d'âge</w:t>
      </w:r>
      <w:r>
        <w:rPr>
          <w:rFonts w:ascii="Century Gothic" w:hAnsi="Century Gothic" w:cs="Arial"/>
          <w:bCs/>
          <w:sz w:val="22"/>
          <w:szCs w:val="22"/>
        </w:rPr>
        <w:t xml:space="preserve"> </w:t>
      </w:r>
      <w:r w:rsidR="005920D8">
        <w:rPr>
          <w:rFonts w:ascii="Century Gothic" w:hAnsi="Century Gothic" w:cs="Arial"/>
          <w:bCs/>
          <w:sz w:val="22"/>
          <w:szCs w:val="22"/>
        </w:rPr>
        <w:t xml:space="preserve">mais </w:t>
      </w:r>
      <w:r w:rsidR="000A4195">
        <w:rPr>
          <w:rFonts w:ascii="Century Gothic" w:hAnsi="Century Gothic" w:cs="Arial"/>
          <w:bCs/>
          <w:sz w:val="22"/>
          <w:szCs w:val="22"/>
        </w:rPr>
        <w:t xml:space="preserve">en particulier les enfants et les jeunes. </w:t>
      </w:r>
    </w:p>
    <w:p w14:paraId="27FE9EEB" w14:textId="77777777" w:rsidR="00EC3E80" w:rsidRDefault="00EC3E80">
      <w:pPr>
        <w:pStyle w:val="Standard"/>
        <w:autoSpaceDE w:val="0"/>
        <w:jc w:val="both"/>
        <w:rPr>
          <w:rFonts w:ascii="Century Gothic" w:hAnsi="Century Gothic" w:cs="Arial"/>
          <w:bCs/>
          <w:sz w:val="22"/>
          <w:szCs w:val="22"/>
        </w:rPr>
      </w:pPr>
    </w:p>
    <w:p w14:paraId="6E2375DC" w14:textId="3BC9CE1F"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Pour la culture, le sport, la santé, la prévention de la délinquance et le lien social, </w:t>
      </w:r>
      <w:r w:rsidR="008B2C20">
        <w:rPr>
          <w:rFonts w:ascii="Century Gothic" w:hAnsi="Century Gothic" w:cs="Arial"/>
          <w:bCs/>
          <w:sz w:val="22"/>
          <w:szCs w:val="22"/>
        </w:rPr>
        <w:t>sont</w:t>
      </w:r>
      <w:r>
        <w:rPr>
          <w:rFonts w:ascii="Century Gothic" w:hAnsi="Century Gothic" w:cs="Arial"/>
          <w:bCs/>
          <w:sz w:val="22"/>
          <w:szCs w:val="22"/>
        </w:rPr>
        <w:t xml:space="preserve"> concerné</w:t>
      </w:r>
      <w:r w:rsidR="008B2C20">
        <w:rPr>
          <w:rFonts w:ascii="Century Gothic" w:hAnsi="Century Gothic" w:cs="Arial"/>
          <w:bCs/>
          <w:sz w:val="22"/>
          <w:szCs w:val="22"/>
        </w:rPr>
        <w:t>s</w:t>
      </w:r>
      <w:r>
        <w:rPr>
          <w:rFonts w:ascii="Century Gothic" w:hAnsi="Century Gothic" w:cs="Arial"/>
          <w:bCs/>
          <w:sz w:val="22"/>
          <w:szCs w:val="22"/>
        </w:rPr>
        <w:t xml:space="preserve"> </w:t>
      </w:r>
      <w:r w:rsidRPr="002C20A4">
        <w:rPr>
          <w:rFonts w:ascii="Century Gothic" w:hAnsi="Century Gothic" w:cs="Arial"/>
          <w:b/>
          <w:bCs/>
          <w:sz w:val="22"/>
          <w:szCs w:val="22"/>
        </w:rPr>
        <w:t>l'ensem</w:t>
      </w:r>
      <w:r w:rsidR="002C20A4" w:rsidRPr="002C20A4">
        <w:rPr>
          <w:rFonts w:ascii="Century Gothic" w:hAnsi="Century Gothic" w:cs="Arial"/>
          <w:b/>
          <w:bCs/>
          <w:sz w:val="22"/>
          <w:szCs w:val="22"/>
        </w:rPr>
        <w:t>ble des habitants des quartiers prioritaires</w:t>
      </w:r>
      <w:r w:rsidR="002C20A4">
        <w:rPr>
          <w:rFonts w:ascii="Century Gothic" w:hAnsi="Century Gothic" w:cs="Arial"/>
          <w:bCs/>
          <w:sz w:val="22"/>
          <w:szCs w:val="22"/>
        </w:rPr>
        <w:t xml:space="preserve">. </w:t>
      </w:r>
    </w:p>
    <w:p w14:paraId="7B87E013" w14:textId="77777777" w:rsidR="008825EB" w:rsidRDefault="008825EB" w:rsidP="001E2599">
      <w:pPr>
        <w:pStyle w:val="Standard"/>
        <w:autoSpaceDE w:val="0"/>
        <w:jc w:val="both"/>
        <w:rPr>
          <w:rFonts w:ascii="Century Gothic" w:hAnsi="Century Gothic" w:cs="Arial"/>
          <w:bCs/>
          <w:sz w:val="22"/>
          <w:szCs w:val="22"/>
        </w:rPr>
      </w:pPr>
    </w:p>
    <w:p w14:paraId="26AC2301" w14:textId="332B1AF1" w:rsidR="008825EB" w:rsidRPr="001E2599" w:rsidRDefault="001E2599" w:rsidP="001E2599">
      <w:pPr>
        <w:pStyle w:val="Standard"/>
        <w:autoSpaceDE w:val="0"/>
        <w:jc w:val="both"/>
        <w:rPr>
          <w:rFonts w:ascii="Century Gothic" w:hAnsi="Century Gothic" w:cs="Arial"/>
          <w:bCs/>
          <w:sz w:val="22"/>
          <w:szCs w:val="22"/>
        </w:rPr>
      </w:pPr>
      <w:r w:rsidRPr="001E2599">
        <w:rPr>
          <w:rFonts w:ascii="Century Gothic" w:hAnsi="Century Gothic" w:cs="Arial"/>
          <w:bCs/>
          <w:sz w:val="22"/>
          <w:szCs w:val="22"/>
        </w:rPr>
        <w:t xml:space="preserve">Le développement </w:t>
      </w:r>
      <w:r w:rsidR="008825EB" w:rsidRPr="001E2599">
        <w:rPr>
          <w:rFonts w:ascii="Century Gothic" w:hAnsi="Century Gothic" w:cs="Arial"/>
          <w:bCs/>
          <w:sz w:val="22"/>
          <w:szCs w:val="22"/>
        </w:rPr>
        <w:t>des actions d’accompagnement à l’inclusion numérique</w:t>
      </w:r>
      <w:r w:rsidRPr="001E2599">
        <w:rPr>
          <w:rFonts w:ascii="Century Gothic" w:hAnsi="Century Gothic" w:cs="Arial"/>
          <w:bCs/>
          <w:sz w:val="22"/>
          <w:szCs w:val="22"/>
        </w:rPr>
        <w:t xml:space="preserve"> </w:t>
      </w:r>
      <w:r>
        <w:rPr>
          <w:rFonts w:ascii="Century Gothic" w:hAnsi="Century Gothic" w:cs="Arial"/>
          <w:bCs/>
          <w:sz w:val="22"/>
          <w:szCs w:val="22"/>
        </w:rPr>
        <w:t>sera encouragé. No</w:t>
      </w:r>
      <w:r w:rsidRPr="001E2599">
        <w:rPr>
          <w:rFonts w:ascii="Century Gothic" w:hAnsi="Century Gothic" w:cs="Arial"/>
          <w:bCs/>
          <w:sz w:val="22"/>
          <w:szCs w:val="22"/>
        </w:rPr>
        <w:t xml:space="preserve">tamment </w:t>
      </w:r>
      <w:r>
        <w:rPr>
          <w:rFonts w:ascii="Century Gothic" w:hAnsi="Century Gothic" w:cs="Arial"/>
          <w:bCs/>
          <w:sz w:val="22"/>
          <w:szCs w:val="22"/>
        </w:rPr>
        <w:t xml:space="preserve">celles </w:t>
      </w:r>
      <w:r w:rsidRPr="001E2599">
        <w:rPr>
          <w:rFonts w:ascii="Century Gothic" w:hAnsi="Century Gothic" w:cs="Arial"/>
          <w:bCs/>
          <w:sz w:val="22"/>
          <w:szCs w:val="22"/>
        </w:rPr>
        <w:t>en lien avec l'accès et l'ouverture des droits ainsi que l'insertion des habitants par une meilleure maitrise de l'outil informatique, en particulier dans le cadre des démarches administratives dématérialisées</w:t>
      </w:r>
      <w:r>
        <w:rPr>
          <w:rFonts w:ascii="Century Gothic" w:hAnsi="Century Gothic" w:cs="Arial"/>
          <w:bCs/>
          <w:sz w:val="22"/>
          <w:szCs w:val="22"/>
        </w:rPr>
        <w:t xml:space="preserve">. </w:t>
      </w:r>
    </w:p>
    <w:p w14:paraId="404393BF" w14:textId="77777777" w:rsidR="008825EB" w:rsidRDefault="008825EB">
      <w:pPr>
        <w:pStyle w:val="Standard"/>
        <w:autoSpaceDE w:val="0"/>
        <w:jc w:val="both"/>
        <w:rPr>
          <w:rFonts w:ascii="Century Gothic" w:hAnsi="Century Gothic" w:cs="Arial"/>
          <w:bCs/>
          <w:sz w:val="22"/>
          <w:szCs w:val="22"/>
        </w:rPr>
      </w:pPr>
    </w:p>
    <w:p w14:paraId="616D669D" w14:textId="77777777" w:rsidR="00002368" w:rsidRDefault="00002368">
      <w:pPr>
        <w:pStyle w:val="Standard"/>
        <w:autoSpaceDE w:val="0"/>
        <w:jc w:val="both"/>
        <w:rPr>
          <w:rFonts w:ascii="Century Gothic" w:hAnsi="Century Gothic" w:cs="Century Gothic"/>
          <w:b/>
          <w:color w:val="385623"/>
          <w:sz w:val="22"/>
          <w:szCs w:val="22"/>
        </w:rPr>
      </w:pPr>
    </w:p>
    <w:p w14:paraId="3D06923E" w14:textId="2B7F6017" w:rsidR="00002368" w:rsidRDefault="008E6B5F">
      <w:pPr>
        <w:pStyle w:val="Standard"/>
        <w:autoSpaceDE w:val="0"/>
        <w:jc w:val="both"/>
      </w:pPr>
      <w:r>
        <w:rPr>
          <w:rFonts w:ascii="Century Gothic" w:hAnsi="Century Gothic" w:cs="Arial"/>
          <w:b/>
          <w:bCs/>
          <w:sz w:val="22"/>
          <w:szCs w:val="22"/>
          <w:u w:val="single"/>
        </w:rPr>
        <w:t>I. Education, culture et sport</w:t>
      </w:r>
      <w:r w:rsidR="007F2A19">
        <w:rPr>
          <w:rFonts w:ascii="Century Gothic" w:hAnsi="Century Gothic" w:cs="Arial"/>
          <w:b/>
          <w:bCs/>
          <w:sz w:val="22"/>
          <w:szCs w:val="22"/>
          <w:u w:val="single"/>
        </w:rPr>
        <w:t>.</w:t>
      </w:r>
    </w:p>
    <w:p w14:paraId="40251C01" w14:textId="77777777" w:rsidR="00002368" w:rsidRDefault="00002368">
      <w:pPr>
        <w:pStyle w:val="Standard"/>
        <w:autoSpaceDE w:val="0"/>
        <w:jc w:val="both"/>
        <w:rPr>
          <w:rFonts w:ascii="Century Gothic" w:hAnsi="Century Gothic" w:cs="Arial"/>
          <w:bCs/>
          <w:sz w:val="22"/>
          <w:szCs w:val="22"/>
        </w:rPr>
      </w:pPr>
    </w:p>
    <w:p w14:paraId="6AB03724" w14:textId="77777777" w:rsidR="00002368" w:rsidRDefault="008E6B5F" w:rsidP="007F5AFA">
      <w:pPr>
        <w:pStyle w:val="Standard"/>
        <w:numPr>
          <w:ilvl w:val="0"/>
          <w:numId w:val="24"/>
        </w:numPr>
        <w:autoSpaceDE w:val="0"/>
        <w:jc w:val="both"/>
      </w:pPr>
      <w:r>
        <w:rPr>
          <w:rFonts w:ascii="Century Gothic" w:hAnsi="Century Gothic" w:cs="Century Gothic"/>
          <w:sz w:val="22"/>
          <w:szCs w:val="22"/>
          <w:u w:val="single"/>
        </w:rPr>
        <w:t>La réussite éducative et la lutte contre le risque de décrochage scolaire</w:t>
      </w:r>
    </w:p>
    <w:p w14:paraId="054045AF" w14:textId="77777777" w:rsidR="00002368" w:rsidRDefault="00002368">
      <w:pPr>
        <w:pStyle w:val="Standard"/>
        <w:ind w:left="720"/>
        <w:jc w:val="both"/>
        <w:rPr>
          <w:rFonts w:ascii="Century Gothic" w:hAnsi="Century Gothic" w:cs="Century Gothic"/>
          <w:b/>
          <w:bCs/>
          <w:color w:val="385623"/>
          <w:sz w:val="22"/>
          <w:szCs w:val="22"/>
        </w:rPr>
      </w:pPr>
    </w:p>
    <w:p w14:paraId="0DBE09BE" w14:textId="25B1C18E" w:rsidR="00002368" w:rsidRDefault="008E6B5F">
      <w:pPr>
        <w:pStyle w:val="Standard"/>
        <w:autoSpaceDE w:val="0"/>
        <w:jc w:val="both"/>
      </w:pPr>
      <w:r>
        <w:rPr>
          <w:rFonts w:ascii="Century Gothic" w:hAnsi="Century Gothic" w:cs="Arial"/>
          <w:b/>
          <w:bCs/>
          <w:sz w:val="22"/>
          <w:szCs w:val="22"/>
        </w:rPr>
        <w:t xml:space="preserve">1- </w:t>
      </w:r>
      <w:r>
        <w:rPr>
          <w:rFonts w:ascii="Century Gothic" w:hAnsi="Century Gothic" w:cs="Arial"/>
          <w:bCs/>
          <w:sz w:val="22"/>
          <w:szCs w:val="22"/>
        </w:rPr>
        <w:t xml:space="preserve">Proposer des réponses adaptées et innovantes en faveur des enfants </w:t>
      </w:r>
      <w:r w:rsidR="00D67411">
        <w:rPr>
          <w:rFonts w:ascii="Century Gothic" w:hAnsi="Century Gothic" w:cs="Arial"/>
          <w:bCs/>
          <w:sz w:val="22"/>
          <w:szCs w:val="22"/>
        </w:rPr>
        <w:t xml:space="preserve">et des jeunes </w:t>
      </w:r>
      <w:r>
        <w:rPr>
          <w:rFonts w:ascii="Century Gothic" w:hAnsi="Century Gothic" w:cs="Arial"/>
          <w:bCs/>
          <w:sz w:val="22"/>
          <w:szCs w:val="22"/>
        </w:rPr>
        <w:t>en difficultés scolaires et éducatives</w:t>
      </w:r>
      <w:r w:rsidR="008B2C20">
        <w:rPr>
          <w:rFonts w:ascii="Century Gothic" w:hAnsi="Century Gothic" w:cs="Arial"/>
          <w:bCs/>
          <w:sz w:val="22"/>
          <w:szCs w:val="22"/>
        </w:rPr>
        <w:t xml:space="preserve">. </w:t>
      </w:r>
    </w:p>
    <w:p w14:paraId="4E887638" w14:textId="77777777" w:rsidR="00002368" w:rsidRDefault="00002368">
      <w:pPr>
        <w:pStyle w:val="Standard"/>
        <w:autoSpaceDE w:val="0"/>
        <w:jc w:val="both"/>
        <w:rPr>
          <w:rFonts w:ascii="Century Gothic" w:hAnsi="Century Gothic" w:cs="Arial"/>
          <w:bCs/>
          <w:sz w:val="22"/>
          <w:szCs w:val="22"/>
        </w:rPr>
      </w:pPr>
    </w:p>
    <w:p w14:paraId="3B317F9C" w14:textId="2F0F042F" w:rsidR="004D17DC" w:rsidRDefault="005F65D7">
      <w:pPr>
        <w:pStyle w:val="Standard"/>
        <w:autoSpaceDE w:val="0"/>
        <w:jc w:val="both"/>
        <w:rPr>
          <w:rFonts w:ascii="Century Gothic" w:hAnsi="Century Gothic" w:cs="Arial"/>
          <w:bCs/>
          <w:sz w:val="22"/>
          <w:szCs w:val="22"/>
        </w:rPr>
      </w:pPr>
      <w:r w:rsidRPr="00FC164F">
        <w:rPr>
          <w:rFonts w:ascii="Century Gothic" w:hAnsi="Century Gothic" w:cs="Arial"/>
          <w:bCs/>
          <w:sz w:val="22"/>
          <w:szCs w:val="22"/>
        </w:rPr>
        <w:t>D</w:t>
      </w:r>
      <w:r w:rsidR="0033669C" w:rsidRPr="00FC164F">
        <w:rPr>
          <w:rFonts w:ascii="Century Gothic" w:hAnsi="Century Gothic" w:cs="Arial"/>
          <w:bCs/>
          <w:sz w:val="22"/>
          <w:szCs w:val="22"/>
        </w:rPr>
        <w:t xml:space="preserve">es </w:t>
      </w:r>
      <w:r w:rsidR="008E6B5F" w:rsidRPr="00FC164F">
        <w:rPr>
          <w:rFonts w:ascii="Century Gothic" w:hAnsi="Century Gothic" w:cs="Arial"/>
          <w:bCs/>
          <w:sz w:val="22"/>
          <w:szCs w:val="22"/>
        </w:rPr>
        <w:t xml:space="preserve">actions </w:t>
      </w:r>
      <w:r w:rsidR="0033669C" w:rsidRPr="008B2C20">
        <w:rPr>
          <w:rFonts w:ascii="Century Gothic" w:hAnsi="Century Gothic" w:cs="Arial"/>
          <w:b/>
          <w:bCs/>
          <w:sz w:val="22"/>
          <w:szCs w:val="22"/>
        </w:rPr>
        <w:t>encourageant les activités extra scolaires</w:t>
      </w:r>
      <w:r w:rsidR="004D17DC" w:rsidRPr="00FC164F">
        <w:rPr>
          <w:rFonts w:ascii="Century Gothic" w:hAnsi="Century Gothic" w:cs="Arial"/>
          <w:bCs/>
          <w:sz w:val="22"/>
          <w:szCs w:val="22"/>
        </w:rPr>
        <w:t xml:space="preserve"> afin notamment de favoriser l’accès aux sports et à la culture.</w:t>
      </w:r>
      <w:r>
        <w:rPr>
          <w:rFonts w:ascii="Century Gothic" w:hAnsi="Century Gothic" w:cs="Arial"/>
          <w:bCs/>
          <w:sz w:val="22"/>
          <w:szCs w:val="22"/>
        </w:rPr>
        <w:t xml:space="preserve"> </w:t>
      </w:r>
    </w:p>
    <w:p w14:paraId="74F96779" w14:textId="77777777" w:rsidR="004D17DC" w:rsidRDefault="004D17DC">
      <w:pPr>
        <w:pStyle w:val="Standard"/>
        <w:autoSpaceDE w:val="0"/>
        <w:jc w:val="both"/>
        <w:rPr>
          <w:rFonts w:ascii="Century Gothic" w:hAnsi="Century Gothic" w:cs="Arial"/>
          <w:bCs/>
          <w:sz w:val="22"/>
          <w:szCs w:val="22"/>
        </w:rPr>
      </w:pPr>
    </w:p>
    <w:p w14:paraId="1F038B10" w14:textId="66497E3E" w:rsidR="004D17DC" w:rsidRPr="008420E6" w:rsidRDefault="004D17DC">
      <w:pPr>
        <w:pStyle w:val="Standard"/>
        <w:autoSpaceDE w:val="0"/>
        <w:jc w:val="both"/>
        <w:rPr>
          <w:rFonts w:ascii="Century Gothic" w:hAnsi="Century Gothic" w:cs="Arial"/>
          <w:bCs/>
          <w:i/>
          <w:sz w:val="22"/>
          <w:szCs w:val="22"/>
          <w:u w:val="single"/>
        </w:rPr>
      </w:pPr>
      <w:r>
        <w:rPr>
          <w:rFonts w:ascii="Century Gothic" w:hAnsi="Century Gothic" w:cs="Arial"/>
          <w:bCs/>
          <w:sz w:val="22"/>
          <w:szCs w:val="22"/>
        </w:rPr>
        <w:t xml:space="preserve">Ces activités doivent avoir pour finalité non pas la pratique elle-même mais rechercher </w:t>
      </w:r>
      <w:r w:rsidR="008E6B5F">
        <w:rPr>
          <w:rFonts w:ascii="Century Gothic" w:hAnsi="Century Gothic" w:cs="Arial"/>
          <w:bCs/>
          <w:sz w:val="22"/>
          <w:szCs w:val="22"/>
        </w:rPr>
        <w:t>une ouverture sur le monde, u</w:t>
      </w:r>
      <w:r>
        <w:rPr>
          <w:rFonts w:ascii="Century Gothic" w:hAnsi="Century Gothic" w:cs="Arial"/>
          <w:bCs/>
          <w:sz w:val="22"/>
          <w:szCs w:val="22"/>
        </w:rPr>
        <w:t xml:space="preserve">ne transmission des valeurs positives, un renforcement du lien social notamment auprès </w:t>
      </w:r>
      <w:r w:rsidR="008E6B5F">
        <w:rPr>
          <w:rFonts w:ascii="Century Gothic" w:hAnsi="Century Gothic" w:cs="Arial"/>
          <w:bCs/>
          <w:sz w:val="22"/>
          <w:szCs w:val="22"/>
        </w:rPr>
        <w:t>des enfants et des jeunes de ces quartiers</w:t>
      </w:r>
      <w:r>
        <w:rPr>
          <w:rFonts w:ascii="Century Gothic" w:hAnsi="Century Gothic" w:cs="Arial"/>
          <w:bCs/>
          <w:sz w:val="22"/>
          <w:szCs w:val="22"/>
        </w:rPr>
        <w:t xml:space="preserve">. </w:t>
      </w:r>
      <w:r w:rsidRPr="008B2C20">
        <w:rPr>
          <w:rFonts w:ascii="Century Gothic" w:hAnsi="Century Gothic" w:cs="Arial"/>
          <w:b/>
          <w:bCs/>
          <w:sz w:val="22"/>
          <w:szCs w:val="22"/>
        </w:rPr>
        <w:t>Les actions devront rechercher une implication des parents</w:t>
      </w:r>
      <w:r w:rsidR="008420E6">
        <w:rPr>
          <w:rFonts w:ascii="Century Gothic" w:hAnsi="Century Gothic" w:cs="Arial"/>
          <w:b/>
          <w:bCs/>
          <w:sz w:val="22"/>
          <w:szCs w:val="22"/>
        </w:rPr>
        <w:t xml:space="preserve"> </w:t>
      </w:r>
      <w:r w:rsidR="008420E6" w:rsidRPr="001E2599">
        <w:rPr>
          <w:rFonts w:ascii="Century Gothic" w:hAnsi="Century Gothic" w:cs="Arial"/>
          <w:bCs/>
          <w:sz w:val="22"/>
          <w:szCs w:val="22"/>
        </w:rPr>
        <w:t>et autant que possible s’inscrire sur du long terme</w:t>
      </w:r>
      <w:r w:rsidRPr="001E2599">
        <w:rPr>
          <w:rFonts w:ascii="Century Gothic" w:hAnsi="Century Gothic" w:cs="Arial"/>
          <w:bCs/>
          <w:sz w:val="22"/>
          <w:szCs w:val="22"/>
        </w:rPr>
        <w:t xml:space="preserve">. </w:t>
      </w:r>
    </w:p>
    <w:p w14:paraId="65FAB343" w14:textId="77777777" w:rsidR="004D17DC" w:rsidRDefault="004D17DC">
      <w:pPr>
        <w:pStyle w:val="Standard"/>
        <w:autoSpaceDE w:val="0"/>
        <w:jc w:val="both"/>
        <w:rPr>
          <w:rFonts w:ascii="Century Gothic" w:hAnsi="Century Gothic" w:cs="Arial"/>
          <w:bCs/>
          <w:sz w:val="22"/>
          <w:szCs w:val="22"/>
        </w:rPr>
      </w:pPr>
    </w:p>
    <w:p w14:paraId="5DBBF1FF"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Dans ce cadre des actions sont attendues pour :</w:t>
      </w:r>
    </w:p>
    <w:p w14:paraId="0E3FA99E" w14:textId="77777777" w:rsidR="00002368" w:rsidRDefault="00002368">
      <w:pPr>
        <w:pStyle w:val="Standard"/>
        <w:autoSpaceDE w:val="0"/>
        <w:jc w:val="both"/>
        <w:rPr>
          <w:rFonts w:ascii="Century Gothic" w:hAnsi="Century Gothic" w:cs="Arial"/>
          <w:bCs/>
          <w:sz w:val="22"/>
          <w:szCs w:val="22"/>
        </w:rPr>
      </w:pPr>
    </w:p>
    <w:p w14:paraId="3B5ACE0B" w14:textId="77777777" w:rsidR="00002368" w:rsidRDefault="008E6B5F" w:rsidP="007F5AFA">
      <w:pPr>
        <w:pStyle w:val="Standard"/>
        <w:numPr>
          <w:ilvl w:val="0"/>
          <w:numId w:val="23"/>
        </w:numPr>
        <w:jc w:val="both"/>
        <w:rPr>
          <w:rFonts w:ascii="Century Gothic" w:eastAsia="MS Mincho" w:hAnsi="Century Gothic" w:cs="Century Gothic"/>
          <w:sz w:val="22"/>
          <w:szCs w:val="22"/>
        </w:rPr>
      </w:pPr>
      <w:r>
        <w:rPr>
          <w:rFonts w:ascii="Century Gothic" w:hAnsi="Century Gothic" w:cs="Century Gothic"/>
          <w:sz w:val="22"/>
          <w:szCs w:val="22"/>
        </w:rPr>
        <w:t xml:space="preserve">Assurer la prise en charge d'élèves en risque de décrochage, actions qui n'existeraient pas dans le droit commun et qui pourraient présenter un caractère </w:t>
      </w:r>
      <w:r>
        <w:rPr>
          <w:rFonts w:ascii="Century Gothic" w:eastAsia="MS Mincho" w:hAnsi="Century Gothic" w:cs="Century Gothic"/>
          <w:sz w:val="22"/>
          <w:szCs w:val="22"/>
        </w:rPr>
        <w:t>innovant</w:t>
      </w:r>
      <w:r w:rsidR="004D17DC">
        <w:rPr>
          <w:rFonts w:ascii="Century Gothic" w:eastAsia="MS Mincho" w:hAnsi="Century Gothic" w:cs="Century Gothic"/>
          <w:sz w:val="22"/>
          <w:szCs w:val="22"/>
        </w:rPr>
        <w:t xml:space="preserve">. </w:t>
      </w:r>
      <w:r w:rsidR="007F5AFA" w:rsidRPr="007F5AFA">
        <w:rPr>
          <w:rFonts w:ascii="Century Gothic" w:eastAsia="MS Mincho" w:hAnsi="Century Gothic" w:cs="Century Gothic"/>
          <w:sz w:val="22"/>
          <w:szCs w:val="22"/>
        </w:rPr>
        <w:t>Réinscrire les décrocheurs dans un processus d’apprentissage, en développant des actions à destination des élèves exclus, absentéistes ou décrocheurs.</w:t>
      </w:r>
    </w:p>
    <w:p w14:paraId="411F90A8" w14:textId="68AA27F9" w:rsidR="00415BED" w:rsidRPr="00415BED" w:rsidRDefault="00415BED" w:rsidP="00415BED">
      <w:pPr>
        <w:pStyle w:val="Paragraphedeliste"/>
        <w:numPr>
          <w:ilvl w:val="0"/>
          <w:numId w:val="23"/>
        </w:numPr>
        <w:rPr>
          <w:rFonts w:ascii="Century Gothic" w:eastAsia="MS Mincho" w:hAnsi="Century Gothic" w:cs="Century Gothic"/>
          <w:sz w:val="22"/>
          <w:szCs w:val="22"/>
        </w:rPr>
      </w:pPr>
      <w:r w:rsidRPr="00415BED">
        <w:rPr>
          <w:rFonts w:ascii="Century Gothic" w:eastAsia="MS Mincho" w:hAnsi="Century Gothic" w:cs="Century Gothic"/>
          <w:sz w:val="22"/>
          <w:szCs w:val="22"/>
        </w:rPr>
        <w:lastRenderedPageBreak/>
        <w:t>Assurer ou renforcer la continuité éducative et lutter notamment contre la fracture numérique</w:t>
      </w:r>
      <w:r>
        <w:rPr>
          <w:rFonts w:ascii="Century Gothic" w:eastAsia="MS Mincho" w:hAnsi="Century Gothic" w:cs="Century Gothic"/>
          <w:sz w:val="22"/>
          <w:szCs w:val="22"/>
        </w:rPr>
        <w:t xml:space="preserve">. </w:t>
      </w:r>
    </w:p>
    <w:p w14:paraId="259F45F4" w14:textId="77777777" w:rsidR="007F5AFA" w:rsidRDefault="007F5AFA">
      <w:pPr>
        <w:pStyle w:val="Standard"/>
        <w:ind w:left="709"/>
        <w:jc w:val="both"/>
        <w:rPr>
          <w:rFonts w:ascii="Century Gothic" w:eastAsia="MS Mincho" w:hAnsi="Century Gothic" w:cs="Century Gothic"/>
          <w:sz w:val="22"/>
          <w:szCs w:val="22"/>
        </w:rPr>
      </w:pPr>
    </w:p>
    <w:p w14:paraId="1988ADCC" w14:textId="77777777" w:rsidR="00002368" w:rsidRDefault="008E6B5F" w:rsidP="007F5AFA">
      <w:pPr>
        <w:pStyle w:val="Standard"/>
        <w:numPr>
          <w:ilvl w:val="0"/>
          <w:numId w:val="23"/>
        </w:numPr>
        <w:autoSpaceDE w:val="0"/>
        <w:jc w:val="both"/>
        <w:rPr>
          <w:rFonts w:ascii="Century Gothic" w:hAnsi="Century Gothic" w:cs="Century Gothic"/>
          <w:bCs/>
          <w:sz w:val="22"/>
          <w:szCs w:val="22"/>
        </w:rPr>
      </w:pPr>
      <w:r>
        <w:rPr>
          <w:rFonts w:ascii="Century Gothic" w:hAnsi="Century Gothic" w:cs="Century Gothic"/>
          <w:bCs/>
          <w:sz w:val="22"/>
          <w:szCs w:val="22"/>
        </w:rPr>
        <w:t>Soutenir les parents dans leur fonction éducative notamment en développant l'information sur le fonctionnement de l'école et s</w:t>
      </w:r>
      <w:r w:rsidR="004D17DC">
        <w:rPr>
          <w:rFonts w:ascii="Century Gothic" w:hAnsi="Century Gothic" w:cs="Century Gothic"/>
          <w:bCs/>
          <w:sz w:val="22"/>
          <w:szCs w:val="22"/>
        </w:rPr>
        <w:t xml:space="preserve">ur l'offre éducative existante </w:t>
      </w:r>
      <w:r>
        <w:rPr>
          <w:rFonts w:ascii="Century Gothic" w:hAnsi="Century Gothic" w:cs="Century Gothic"/>
          <w:bCs/>
          <w:sz w:val="22"/>
          <w:szCs w:val="22"/>
        </w:rPr>
        <w:t>et en les accompagnant dans les problématiques rencontrées.</w:t>
      </w:r>
    </w:p>
    <w:p w14:paraId="2B80222F" w14:textId="76491096" w:rsidR="00002368" w:rsidRDefault="008E6B5F" w:rsidP="007F5AFA">
      <w:pPr>
        <w:pStyle w:val="Standard"/>
        <w:autoSpaceDE w:val="0"/>
        <w:ind w:left="720"/>
        <w:jc w:val="both"/>
        <w:rPr>
          <w:rFonts w:ascii="Century Gothic" w:hAnsi="Century Gothic" w:cs="Century Gothic"/>
          <w:bCs/>
          <w:sz w:val="22"/>
          <w:szCs w:val="22"/>
        </w:rPr>
      </w:pPr>
      <w:r w:rsidRPr="008B2C20">
        <w:rPr>
          <w:rFonts w:ascii="Century Gothic" w:hAnsi="Century Gothic" w:cs="Century Gothic"/>
          <w:b/>
          <w:bCs/>
          <w:sz w:val="22"/>
          <w:szCs w:val="22"/>
        </w:rPr>
        <w:t>Les actions dans ce domaine devront s'inscrire impérativement dans le cadre de l'appel à projet du REA</w:t>
      </w:r>
      <w:r w:rsidR="004D17DC" w:rsidRPr="008B2C20">
        <w:rPr>
          <w:rFonts w:ascii="Century Gothic" w:hAnsi="Century Gothic" w:cs="Century Gothic"/>
          <w:b/>
          <w:bCs/>
          <w:sz w:val="22"/>
          <w:szCs w:val="22"/>
        </w:rPr>
        <w:t>A</w:t>
      </w:r>
      <w:r w:rsidRPr="008B2C20">
        <w:rPr>
          <w:rFonts w:ascii="Century Gothic" w:hAnsi="Century Gothic" w:cs="Century Gothic"/>
          <w:b/>
          <w:bCs/>
          <w:sz w:val="22"/>
          <w:szCs w:val="22"/>
        </w:rPr>
        <w:t>P</w:t>
      </w:r>
      <w:r>
        <w:rPr>
          <w:rFonts w:ascii="Century Gothic" w:hAnsi="Century Gothic" w:cs="Century Gothic"/>
          <w:bCs/>
          <w:sz w:val="22"/>
          <w:szCs w:val="22"/>
        </w:rPr>
        <w:t>, porté par la CAF, la MSA, le Conseil Départemental et l'Etat/Politique de la ville.</w:t>
      </w:r>
      <w:r w:rsidR="00D67411">
        <w:rPr>
          <w:rFonts w:ascii="Century Gothic" w:hAnsi="Century Gothic" w:cs="Century Gothic"/>
          <w:bCs/>
          <w:sz w:val="22"/>
          <w:szCs w:val="22"/>
        </w:rPr>
        <w:t xml:space="preserve"> Renseignements</w:t>
      </w:r>
      <w:r w:rsidR="00F216FE">
        <w:rPr>
          <w:rFonts w:ascii="Century Gothic" w:hAnsi="Century Gothic" w:cs="Century Gothic"/>
          <w:bCs/>
          <w:sz w:val="22"/>
          <w:szCs w:val="22"/>
        </w:rPr>
        <w:t xml:space="preserve"> par mail </w:t>
      </w:r>
      <w:r w:rsidR="00D67411">
        <w:rPr>
          <w:rFonts w:ascii="Century Gothic" w:hAnsi="Century Gothic" w:cs="Century Gothic"/>
          <w:bCs/>
          <w:sz w:val="22"/>
          <w:szCs w:val="22"/>
        </w:rPr>
        <w:t>auprès de Graziella Premjy coordinatrice du REAAP</w:t>
      </w:r>
      <w:r w:rsidR="00F216FE">
        <w:rPr>
          <w:rFonts w:ascii="Century Gothic" w:hAnsi="Century Gothic" w:cs="Century Gothic"/>
          <w:bCs/>
          <w:sz w:val="22"/>
          <w:szCs w:val="22"/>
        </w:rPr>
        <w:t xml:space="preserve"> : </w:t>
      </w:r>
      <w:hyperlink r:id="rId23" w:history="1">
        <w:r w:rsidR="00F216FE" w:rsidRPr="00951D76">
          <w:rPr>
            <w:rStyle w:val="Lienhypertexte"/>
            <w:rFonts w:ascii="Century Gothic" w:eastAsia="Century Gothic" w:hAnsi="Century Gothic" w:cs="Century Gothic"/>
            <w:sz w:val="22"/>
            <w:szCs w:val="22"/>
          </w:rPr>
          <w:t>gpremjy@samuelvincent.fr</w:t>
        </w:r>
      </w:hyperlink>
      <w:r w:rsidR="00F216FE">
        <w:rPr>
          <w:rFonts w:ascii="Century Gothic" w:eastAsia="Century Gothic" w:hAnsi="Century Gothic" w:cs="Century Gothic"/>
          <w:sz w:val="22"/>
          <w:szCs w:val="22"/>
        </w:rPr>
        <w:t>.</w:t>
      </w:r>
    </w:p>
    <w:p w14:paraId="67E34822" w14:textId="77777777" w:rsidR="00FC164F" w:rsidRDefault="00FC164F" w:rsidP="00FC164F">
      <w:pPr>
        <w:pStyle w:val="Standard"/>
        <w:autoSpaceDE w:val="0"/>
        <w:ind w:left="720"/>
        <w:jc w:val="both"/>
        <w:rPr>
          <w:rFonts w:ascii="Century Gothic" w:hAnsi="Century Gothic" w:cs="Century Gothic"/>
          <w:bCs/>
          <w:sz w:val="22"/>
          <w:szCs w:val="22"/>
        </w:rPr>
      </w:pPr>
    </w:p>
    <w:p w14:paraId="15532B94" w14:textId="4B9A3906" w:rsidR="00FC164F" w:rsidRDefault="00FC164F" w:rsidP="00C14B3C">
      <w:pPr>
        <w:pStyle w:val="Standard"/>
        <w:numPr>
          <w:ilvl w:val="0"/>
          <w:numId w:val="23"/>
        </w:numPr>
        <w:autoSpaceDE w:val="0"/>
        <w:jc w:val="both"/>
        <w:rPr>
          <w:rFonts w:ascii="Century Gothic" w:hAnsi="Century Gothic" w:cs="Century Gothic"/>
          <w:bCs/>
          <w:sz w:val="22"/>
          <w:szCs w:val="22"/>
        </w:rPr>
      </w:pPr>
      <w:r w:rsidRPr="006222FB">
        <w:rPr>
          <w:rFonts w:ascii="Century Gothic" w:hAnsi="Century Gothic" w:cs="Century Gothic"/>
          <w:b/>
          <w:bCs/>
          <w:sz w:val="22"/>
          <w:szCs w:val="22"/>
        </w:rPr>
        <w:t>L’accompagnement à la scolarité</w:t>
      </w:r>
      <w:r>
        <w:rPr>
          <w:rFonts w:ascii="Century Gothic" w:hAnsi="Century Gothic" w:cs="Century Gothic"/>
          <w:bCs/>
          <w:sz w:val="22"/>
          <w:szCs w:val="22"/>
        </w:rPr>
        <w:t xml:space="preserve"> </w:t>
      </w:r>
      <w:r w:rsidR="00C0458C">
        <w:rPr>
          <w:rFonts w:ascii="Century Gothic" w:hAnsi="Century Gothic" w:cs="Century Gothic"/>
          <w:bCs/>
          <w:sz w:val="22"/>
          <w:szCs w:val="22"/>
        </w:rPr>
        <w:t xml:space="preserve">en tant que soutien apporté à la scolarité des enfants en quartier politique de la ville avec l’implication des parents </w:t>
      </w:r>
      <w:r w:rsidR="009B1AE0" w:rsidRPr="006222FB">
        <w:rPr>
          <w:rFonts w:ascii="Century Gothic" w:hAnsi="Century Gothic" w:cs="Century Gothic"/>
          <w:b/>
          <w:bCs/>
          <w:sz w:val="22"/>
          <w:szCs w:val="22"/>
        </w:rPr>
        <w:t>relève</w:t>
      </w:r>
      <w:r w:rsidR="00C0458C" w:rsidRPr="006222FB">
        <w:rPr>
          <w:rFonts w:ascii="Century Gothic" w:hAnsi="Century Gothic" w:cs="Century Gothic"/>
          <w:b/>
          <w:bCs/>
          <w:sz w:val="22"/>
          <w:szCs w:val="22"/>
        </w:rPr>
        <w:t xml:space="preserve"> du dispositif </w:t>
      </w:r>
      <w:r w:rsidRPr="006222FB">
        <w:rPr>
          <w:rFonts w:ascii="Century Gothic" w:hAnsi="Century Gothic" w:cs="Century Gothic"/>
          <w:b/>
          <w:bCs/>
          <w:sz w:val="22"/>
          <w:szCs w:val="22"/>
        </w:rPr>
        <w:t>CLAS</w:t>
      </w:r>
      <w:r>
        <w:rPr>
          <w:rFonts w:ascii="Century Gothic" w:hAnsi="Century Gothic" w:cs="Century Gothic"/>
          <w:bCs/>
          <w:sz w:val="22"/>
          <w:szCs w:val="22"/>
        </w:rPr>
        <w:t xml:space="preserve"> porté par la CAF, </w:t>
      </w:r>
      <w:r w:rsidR="009B1AE0">
        <w:rPr>
          <w:rFonts w:ascii="Century Gothic" w:hAnsi="Century Gothic" w:cs="Century Gothic"/>
          <w:bCs/>
          <w:sz w:val="22"/>
          <w:szCs w:val="22"/>
        </w:rPr>
        <w:t xml:space="preserve">le Conseil Départemental </w:t>
      </w:r>
      <w:r>
        <w:rPr>
          <w:rFonts w:ascii="Century Gothic" w:hAnsi="Century Gothic" w:cs="Century Gothic"/>
          <w:bCs/>
          <w:sz w:val="22"/>
          <w:szCs w:val="22"/>
        </w:rPr>
        <w:t xml:space="preserve">et </w:t>
      </w:r>
      <w:r w:rsidR="009B1AE0">
        <w:rPr>
          <w:rFonts w:ascii="Century Gothic" w:hAnsi="Century Gothic" w:cs="Century Gothic"/>
          <w:bCs/>
          <w:sz w:val="22"/>
          <w:szCs w:val="22"/>
        </w:rPr>
        <w:t>l'Etat/Politique de la ville.</w:t>
      </w:r>
      <w:r w:rsidR="00AE54D7">
        <w:rPr>
          <w:rFonts w:ascii="Century Gothic" w:hAnsi="Century Gothic" w:cs="Century Gothic"/>
          <w:bCs/>
          <w:sz w:val="22"/>
          <w:szCs w:val="22"/>
        </w:rPr>
        <w:t xml:space="preserve"> </w:t>
      </w:r>
      <w:r w:rsidR="0042254A">
        <w:rPr>
          <w:rFonts w:ascii="Century Gothic" w:hAnsi="Century Gothic" w:cs="Century Gothic"/>
          <w:bCs/>
          <w:sz w:val="22"/>
          <w:szCs w:val="22"/>
        </w:rPr>
        <w:t xml:space="preserve">Les projets devront impérativement être déposés </w:t>
      </w:r>
      <w:r w:rsidR="00C14B3C">
        <w:rPr>
          <w:rFonts w:ascii="Century Gothic" w:hAnsi="Century Gothic" w:cs="Century Gothic"/>
          <w:bCs/>
          <w:sz w:val="22"/>
          <w:szCs w:val="22"/>
        </w:rPr>
        <w:t xml:space="preserve">dans le cadre de ce dispositif coordonné par les Francas du Gard. </w:t>
      </w:r>
      <w:r w:rsidR="00C14B3C" w:rsidRPr="00C14B3C">
        <w:rPr>
          <w:rFonts w:ascii="Century Gothic" w:hAnsi="Century Gothic" w:cs="Century Gothic"/>
          <w:bCs/>
          <w:sz w:val="22"/>
          <w:szCs w:val="22"/>
        </w:rPr>
        <w:t xml:space="preserve">Pour contacter la coordination du CLAS : </w:t>
      </w:r>
      <w:hyperlink r:id="rId24" w:history="1">
        <w:r w:rsidR="008420E6" w:rsidRPr="00695E97">
          <w:rPr>
            <w:rStyle w:val="Lienhypertexte"/>
            <w:rFonts w:ascii="Century Gothic" w:hAnsi="Century Gothic" w:cs="Century Gothic"/>
            <w:bCs/>
            <w:sz w:val="22"/>
            <w:szCs w:val="22"/>
          </w:rPr>
          <w:t>clas@francas30.org</w:t>
        </w:r>
      </w:hyperlink>
    </w:p>
    <w:p w14:paraId="22413AB7" w14:textId="77777777" w:rsidR="008420E6" w:rsidRPr="008420E6" w:rsidRDefault="008420E6" w:rsidP="008420E6">
      <w:pPr>
        <w:pStyle w:val="Standard"/>
        <w:autoSpaceDE w:val="0"/>
        <w:ind w:left="720"/>
        <w:jc w:val="both"/>
        <w:rPr>
          <w:rFonts w:ascii="Century Gothic" w:hAnsi="Century Gothic" w:cs="Century Gothic"/>
          <w:bCs/>
          <w:sz w:val="22"/>
          <w:szCs w:val="22"/>
        </w:rPr>
      </w:pPr>
    </w:p>
    <w:p w14:paraId="768A7DA2" w14:textId="54FBBB23" w:rsidR="008420E6" w:rsidRPr="001E2599" w:rsidRDefault="008420E6" w:rsidP="003813B3">
      <w:pPr>
        <w:pStyle w:val="Standard"/>
        <w:numPr>
          <w:ilvl w:val="0"/>
          <w:numId w:val="23"/>
        </w:numPr>
        <w:autoSpaceDE w:val="0"/>
        <w:jc w:val="both"/>
        <w:rPr>
          <w:rFonts w:ascii="Century Gothic" w:hAnsi="Century Gothic" w:cs="Century Gothic"/>
          <w:bCs/>
          <w:sz w:val="22"/>
          <w:szCs w:val="22"/>
        </w:rPr>
      </w:pPr>
      <w:r w:rsidRPr="001E2599">
        <w:rPr>
          <w:rFonts w:ascii="Century Gothic" w:hAnsi="Century Gothic" w:cs="Century Gothic"/>
          <w:bCs/>
          <w:sz w:val="22"/>
          <w:szCs w:val="22"/>
        </w:rPr>
        <w:t xml:space="preserve">Le développement de l’activité sportive régulière relève du soutien </w:t>
      </w:r>
      <w:r w:rsidR="00D3551A" w:rsidRPr="001E2599">
        <w:rPr>
          <w:rFonts w:ascii="Century Gothic" w:hAnsi="Century Gothic" w:cs="Century Gothic"/>
          <w:bCs/>
          <w:sz w:val="22"/>
          <w:szCs w:val="22"/>
        </w:rPr>
        <w:t>apporté par</w:t>
      </w:r>
      <w:r w:rsidRPr="001E2599">
        <w:rPr>
          <w:rFonts w:ascii="Century Gothic" w:hAnsi="Century Gothic" w:cs="Century Gothic"/>
          <w:bCs/>
          <w:sz w:val="22"/>
          <w:szCs w:val="22"/>
        </w:rPr>
        <w:t xml:space="preserve"> </w:t>
      </w:r>
      <w:r w:rsidR="003813B3">
        <w:rPr>
          <w:rFonts w:ascii="Century Gothic" w:hAnsi="Century Gothic" w:cs="Century Gothic"/>
          <w:bCs/>
          <w:sz w:val="22"/>
          <w:szCs w:val="22"/>
        </w:rPr>
        <w:t xml:space="preserve">l’agence nationale du sport </w:t>
      </w:r>
      <w:r w:rsidRPr="001E2599">
        <w:rPr>
          <w:rFonts w:ascii="Century Gothic" w:hAnsi="Century Gothic" w:cs="Century Gothic"/>
          <w:bCs/>
          <w:sz w:val="22"/>
          <w:szCs w:val="22"/>
        </w:rPr>
        <w:t xml:space="preserve">mais </w:t>
      </w:r>
      <w:r w:rsidR="00D3551A" w:rsidRPr="001E2599">
        <w:rPr>
          <w:rFonts w:ascii="Century Gothic" w:hAnsi="Century Gothic" w:cs="Century Gothic"/>
          <w:bCs/>
          <w:sz w:val="22"/>
          <w:szCs w:val="22"/>
        </w:rPr>
        <w:t>doit</w:t>
      </w:r>
      <w:r w:rsidRPr="001E2599">
        <w:rPr>
          <w:rFonts w:ascii="Century Gothic" w:hAnsi="Century Gothic" w:cs="Century Gothic"/>
          <w:bCs/>
          <w:sz w:val="22"/>
          <w:szCs w:val="22"/>
        </w:rPr>
        <w:t xml:space="preserve"> se faire dans le cadre d’une </w:t>
      </w:r>
      <w:r w:rsidR="003813B3" w:rsidRPr="00C574BD">
        <w:rPr>
          <w:rFonts w:ascii="Century Gothic" w:hAnsi="Century Gothic" w:cs="Century Gothic"/>
          <w:bCs/>
          <w:sz w:val="22"/>
          <w:szCs w:val="22"/>
        </w:rPr>
        <w:t xml:space="preserve">demande dématérialisée sur </w:t>
      </w:r>
      <w:hyperlink r:id="rId25" w:history="1">
        <w:r w:rsidR="003813B3" w:rsidRPr="00C574BD">
          <w:rPr>
            <w:rStyle w:val="Lienhypertexte"/>
            <w:rFonts w:ascii="Century Gothic" w:hAnsi="Century Gothic" w:cs="Century Gothic"/>
            <w:bCs/>
            <w:sz w:val="22"/>
            <w:szCs w:val="22"/>
          </w:rPr>
          <w:t>https://lecompteasso.associations.gouv.fr/login</w:t>
        </w:r>
      </w:hyperlink>
      <w:r w:rsidRPr="00C574BD">
        <w:rPr>
          <w:rFonts w:ascii="Century Gothic" w:hAnsi="Century Gothic" w:cs="Century Gothic"/>
          <w:bCs/>
          <w:sz w:val="22"/>
          <w:szCs w:val="22"/>
        </w:rPr>
        <w:t xml:space="preserve">. </w:t>
      </w:r>
      <w:r w:rsidR="00C41081" w:rsidRPr="00C574BD">
        <w:rPr>
          <w:rFonts w:ascii="Century Gothic" w:hAnsi="Century Gothic" w:cs="Century Gothic"/>
          <w:bCs/>
          <w:sz w:val="22"/>
          <w:szCs w:val="22"/>
        </w:rPr>
        <w:t xml:space="preserve">Renseignement auprès </w:t>
      </w:r>
      <w:r w:rsidR="003E7BC0" w:rsidRPr="00C574BD">
        <w:rPr>
          <w:rFonts w:ascii="Century Gothic" w:hAnsi="Century Gothic" w:cs="Century Gothic"/>
          <w:bCs/>
          <w:sz w:val="22"/>
          <w:szCs w:val="22"/>
        </w:rPr>
        <w:t>des équipes page 1</w:t>
      </w:r>
      <w:r w:rsidR="00C574BD" w:rsidRPr="00C574BD">
        <w:rPr>
          <w:rFonts w:ascii="Century Gothic" w:hAnsi="Century Gothic" w:cs="Century Gothic"/>
          <w:bCs/>
          <w:sz w:val="22"/>
          <w:szCs w:val="22"/>
        </w:rPr>
        <w:t>9</w:t>
      </w:r>
      <w:r w:rsidR="003E7BC0" w:rsidRPr="00C574BD">
        <w:rPr>
          <w:rFonts w:ascii="Century Gothic" w:hAnsi="Century Gothic" w:cs="Century Gothic"/>
          <w:bCs/>
          <w:sz w:val="22"/>
          <w:szCs w:val="22"/>
        </w:rPr>
        <w:t xml:space="preserve">. </w:t>
      </w:r>
      <w:r w:rsidR="003813B3" w:rsidRPr="00C574BD">
        <w:rPr>
          <w:rFonts w:ascii="Century Gothic" w:hAnsi="Century Gothic" w:cs="Century Gothic"/>
          <w:bCs/>
          <w:sz w:val="22"/>
          <w:szCs w:val="22"/>
        </w:rPr>
        <w:t>Les projets visant à encourager l’apprentissage de la natation feront l’objet</w:t>
      </w:r>
      <w:r w:rsidR="003813B3">
        <w:rPr>
          <w:rFonts w:ascii="Century Gothic" w:hAnsi="Century Gothic" w:cs="Century Gothic"/>
          <w:bCs/>
          <w:sz w:val="22"/>
          <w:szCs w:val="22"/>
        </w:rPr>
        <w:t xml:space="preserve"> d’un examen particulier. </w:t>
      </w:r>
    </w:p>
    <w:p w14:paraId="4D5444A5" w14:textId="77777777" w:rsidR="007B34B9" w:rsidRPr="001E2599" w:rsidRDefault="007B34B9" w:rsidP="007B34B9">
      <w:pPr>
        <w:pStyle w:val="Paragraphedeliste"/>
        <w:rPr>
          <w:rFonts w:ascii="Century Gothic" w:hAnsi="Century Gothic" w:cs="Century Gothic"/>
          <w:bCs/>
          <w:sz w:val="22"/>
          <w:szCs w:val="22"/>
        </w:rPr>
      </w:pPr>
    </w:p>
    <w:p w14:paraId="6DD7E23F" w14:textId="05B551F0" w:rsidR="007B34B9" w:rsidRPr="001E2599" w:rsidRDefault="007B34B9" w:rsidP="000A0ECD">
      <w:pPr>
        <w:pStyle w:val="Standard"/>
        <w:numPr>
          <w:ilvl w:val="0"/>
          <w:numId w:val="23"/>
        </w:numPr>
        <w:autoSpaceDE w:val="0"/>
        <w:jc w:val="both"/>
        <w:rPr>
          <w:rFonts w:ascii="Century Gothic" w:hAnsi="Century Gothic" w:cs="Century Gothic"/>
          <w:bCs/>
          <w:sz w:val="22"/>
          <w:szCs w:val="22"/>
        </w:rPr>
      </w:pPr>
      <w:r w:rsidRPr="001E2599">
        <w:rPr>
          <w:rFonts w:ascii="Century Gothic" w:hAnsi="Century Gothic" w:cs="Century Gothic"/>
          <w:bCs/>
          <w:sz w:val="22"/>
          <w:szCs w:val="22"/>
        </w:rPr>
        <w:t>Les porteurs de projets doivent veiller et justifier dans leur projet de leur conformité avec les règlements jeunesse et sports (taux d’encadrement, certification des encadrants…)</w:t>
      </w:r>
      <w:r w:rsidR="00052760" w:rsidRPr="001E2599">
        <w:rPr>
          <w:rFonts w:ascii="Century Gothic" w:hAnsi="Century Gothic" w:cs="Century Gothic"/>
          <w:bCs/>
          <w:sz w:val="22"/>
          <w:szCs w:val="22"/>
        </w:rPr>
        <w:t xml:space="preserve">. </w:t>
      </w:r>
    </w:p>
    <w:p w14:paraId="532E75CE" w14:textId="77777777" w:rsidR="008420E6" w:rsidRDefault="008420E6" w:rsidP="008420E6">
      <w:pPr>
        <w:pStyle w:val="Standard"/>
        <w:autoSpaceDE w:val="0"/>
        <w:jc w:val="both"/>
        <w:rPr>
          <w:rFonts w:ascii="Century Gothic" w:hAnsi="Century Gothic" w:cs="Century Gothic"/>
          <w:bCs/>
          <w:sz w:val="22"/>
          <w:szCs w:val="22"/>
        </w:rPr>
      </w:pPr>
    </w:p>
    <w:p w14:paraId="0FD2C47D" w14:textId="3CB0F2FC" w:rsidR="00FC164F" w:rsidRDefault="00FC164F">
      <w:pPr>
        <w:pStyle w:val="Standard"/>
        <w:autoSpaceDE w:val="0"/>
        <w:ind w:left="708"/>
        <w:jc w:val="both"/>
        <w:rPr>
          <w:rFonts w:ascii="Century Gothic" w:hAnsi="Century Gothic" w:cs="Arial"/>
          <w:bCs/>
          <w:sz w:val="22"/>
          <w:szCs w:val="22"/>
        </w:rPr>
      </w:pPr>
    </w:p>
    <w:p w14:paraId="6B6681C4" w14:textId="77777777" w:rsidR="00FC164F" w:rsidRDefault="00FC164F">
      <w:pPr>
        <w:pStyle w:val="Standard"/>
        <w:autoSpaceDE w:val="0"/>
        <w:ind w:left="708"/>
        <w:jc w:val="both"/>
        <w:rPr>
          <w:rFonts w:ascii="Century Gothic" w:hAnsi="Century Gothic" w:cs="Arial"/>
          <w:bCs/>
          <w:sz w:val="22"/>
          <w:szCs w:val="22"/>
        </w:rPr>
      </w:pPr>
    </w:p>
    <w:p w14:paraId="011F2967" w14:textId="77777777" w:rsidR="00002368" w:rsidRDefault="008E6B5F">
      <w:pPr>
        <w:pStyle w:val="Standard"/>
        <w:autoSpaceDE w:val="0"/>
        <w:jc w:val="both"/>
      </w:pPr>
      <w:r>
        <w:rPr>
          <w:rFonts w:ascii="Century Gothic" w:hAnsi="Century Gothic" w:cs="Arial"/>
          <w:b/>
          <w:bCs/>
          <w:sz w:val="22"/>
          <w:szCs w:val="22"/>
        </w:rPr>
        <w:t>2-</w:t>
      </w:r>
      <w:r>
        <w:rPr>
          <w:rFonts w:ascii="Century Gothic" w:hAnsi="Century Gothic" w:cs="Arial"/>
          <w:bCs/>
          <w:sz w:val="22"/>
          <w:szCs w:val="22"/>
        </w:rPr>
        <w:t>Impliquer et encourager les jeunes par un accompagnement et un soutien à leurs projets portant des valeurs de citoyenneté et d'ouverture culturelle.</w:t>
      </w:r>
    </w:p>
    <w:p w14:paraId="23840E57" w14:textId="77777777" w:rsidR="00002368" w:rsidRDefault="00002368">
      <w:pPr>
        <w:pStyle w:val="Standard"/>
        <w:autoSpaceDE w:val="0"/>
        <w:jc w:val="both"/>
        <w:rPr>
          <w:rFonts w:ascii="Century Gothic" w:hAnsi="Century Gothic" w:cs="Century Gothic"/>
          <w:color w:val="385623"/>
          <w:sz w:val="22"/>
          <w:szCs w:val="22"/>
        </w:rPr>
      </w:pPr>
    </w:p>
    <w:p w14:paraId="1C26E2BF" w14:textId="589A009C" w:rsidR="00002368" w:rsidRDefault="00415BED" w:rsidP="00E874CA">
      <w:pPr>
        <w:pStyle w:val="Standard"/>
        <w:numPr>
          <w:ilvl w:val="0"/>
          <w:numId w:val="27"/>
        </w:numPr>
        <w:ind w:left="709" w:hanging="425"/>
        <w:jc w:val="both"/>
        <w:rPr>
          <w:rFonts w:ascii="Century Gothic" w:hAnsi="Century Gothic" w:cs="Century Gothic"/>
          <w:sz w:val="22"/>
          <w:szCs w:val="22"/>
        </w:rPr>
      </w:pPr>
      <w:r>
        <w:rPr>
          <w:rFonts w:ascii="Century Gothic" w:hAnsi="Century Gothic" w:cs="Century Gothic"/>
          <w:sz w:val="22"/>
          <w:szCs w:val="22"/>
        </w:rPr>
        <w:t>Action</w:t>
      </w:r>
      <w:r w:rsidR="008E6B5F">
        <w:rPr>
          <w:rFonts w:ascii="Century Gothic" w:hAnsi="Century Gothic" w:cs="Century Gothic"/>
          <w:sz w:val="22"/>
          <w:szCs w:val="22"/>
        </w:rPr>
        <w:t xml:space="preserve"> permettant de valoriser les compétences des jeunes, acquises hors de l’école (famille, loisirs)</w:t>
      </w:r>
      <w:r w:rsidR="004D17DC">
        <w:rPr>
          <w:rFonts w:ascii="Century Gothic" w:hAnsi="Century Gothic" w:cs="Century Gothic"/>
          <w:sz w:val="22"/>
          <w:szCs w:val="22"/>
        </w:rPr>
        <w:t>.</w:t>
      </w:r>
    </w:p>
    <w:p w14:paraId="1AD56EC7" w14:textId="77777777" w:rsidR="00002368" w:rsidRDefault="00002368" w:rsidP="00E874CA">
      <w:pPr>
        <w:pStyle w:val="Standard"/>
        <w:ind w:left="709" w:hanging="425"/>
        <w:jc w:val="both"/>
        <w:rPr>
          <w:rFonts w:ascii="Century Gothic" w:hAnsi="Century Gothic" w:cs="Century Gothic"/>
          <w:sz w:val="22"/>
          <w:szCs w:val="22"/>
        </w:rPr>
      </w:pPr>
    </w:p>
    <w:p w14:paraId="7EACBB9A" w14:textId="1BFB6004" w:rsidR="00002368" w:rsidRDefault="00C81BE0" w:rsidP="00B665A2">
      <w:pPr>
        <w:pStyle w:val="Standard"/>
        <w:numPr>
          <w:ilvl w:val="0"/>
          <w:numId w:val="27"/>
        </w:numPr>
        <w:ind w:left="709" w:hanging="425"/>
        <w:jc w:val="both"/>
        <w:rPr>
          <w:rFonts w:ascii="Century Gothic" w:hAnsi="Century Gothic" w:cs="Century Gothic"/>
          <w:sz w:val="22"/>
          <w:szCs w:val="22"/>
        </w:rPr>
      </w:pPr>
      <w:r w:rsidRPr="00C14B3C">
        <w:rPr>
          <w:rFonts w:ascii="Century Gothic" w:hAnsi="Century Gothic" w:cs="Century Gothic"/>
          <w:sz w:val="22"/>
          <w:szCs w:val="22"/>
        </w:rPr>
        <w:t>Action structurante</w:t>
      </w:r>
      <w:r w:rsidR="008E6B5F" w:rsidRPr="00C14B3C">
        <w:rPr>
          <w:rFonts w:ascii="Century Gothic" w:hAnsi="Century Gothic" w:cs="Century Gothic"/>
          <w:sz w:val="22"/>
          <w:szCs w:val="22"/>
        </w:rPr>
        <w:t xml:space="preserve"> et encourageant la participation des jeunes</w:t>
      </w:r>
      <w:r w:rsidR="00C14B3C">
        <w:rPr>
          <w:rFonts w:ascii="Century Gothic" w:hAnsi="Century Gothic" w:cs="Century Gothic"/>
          <w:sz w:val="22"/>
          <w:szCs w:val="22"/>
        </w:rPr>
        <w:t xml:space="preserve"> au contrat de ville. </w:t>
      </w:r>
    </w:p>
    <w:p w14:paraId="360B5B00" w14:textId="77777777" w:rsidR="00C14B3C" w:rsidRDefault="00C14B3C" w:rsidP="00C14B3C">
      <w:pPr>
        <w:pStyle w:val="Paragraphedeliste"/>
        <w:rPr>
          <w:rFonts w:ascii="Century Gothic" w:hAnsi="Century Gothic" w:cs="Century Gothic"/>
          <w:sz w:val="22"/>
          <w:szCs w:val="22"/>
        </w:rPr>
      </w:pPr>
    </w:p>
    <w:p w14:paraId="43A60116" w14:textId="1D284A3C" w:rsidR="00002368" w:rsidRDefault="00415BED" w:rsidP="00E874CA">
      <w:pPr>
        <w:pStyle w:val="Standard"/>
        <w:numPr>
          <w:ilvl w:val="0"/>
          <w:numId w:val="27"/>
        </w:numPr>
        <w:ind w:left="709" w:hanging="425"/>
        <w:jc w:val="both"/>
        <w:rPr>
          <w:rFonts w:ascii="Century Gothic" w:hAnsi="Century Gothic" w:cs="Century Gothic"/>
          <w:sz w:val="22"/>
          <w:szCs w:val="22"/>
        </w:rPr>
      </w:pPr>
      <w:r>
        <w:rPr>
          <w:rFonts w:ascii="Century Gothic" w:hAnsi="Century Gothic" w:cs="Century Gothic"/>
          <w:sz w:val="22"/>
          <w:szCs w:val="22"/>
        </w:rPr>
        <w:t>Action</w:t>
      </w:r>
      <w:r w:rsidR="008E6B5F">
        <w:rPr>
          <w:rFonts w:ascii="Century Gothic" w:hAnsi="Century Gothic" w:cs="Century Gothic"/>
          <w:sz w:val="22"/>
          <w:szCs w:val="22"/>
        </w:rPr>
        <w:t xml:space="preserve"> favorisant l'émergence de projets travaillés par les jeunes eux-mêmes, mettant en exergue l'engagement citoyen et les valeurs de la république</w:t>
      </w:r>
      <w:r w:rsidR="004D17DC">
        <w:rPr>
          <w:rFonts w:ascii="Century Gothic" w:hAnsi="Century Gothic" w:cs="Century Gothic"/>
          <w:sz w:val="22"/>
          <w:szCs w:val="22"/>
        </w:rPr>
        <w:t>.</w:t>
      </w:r>
    </w:p>
    <w:p w14:paraId="52848E12" w14:textId="77777777" w:rsidR="00EF1AAD" w:rsidRDefault="00EF1AAD" w:rsidP="00EF1AAD">
      <w:pPr>
        <w:pStyle w:val="Paragraphedeliste"/>
        <w:rPr>
          <w:rFonts w:ascii="Century Gothic" w:hAnsi="Century Gothic" w:cs="Century Gothic"/>
          <w:sz w:val="22"/>
          <w:szCs w:val="22"/>
        </w:rPr>
      </w:pPr>
    </w:p>
    <w:p w14:paraId="3940302D" w14:textId="77777777" w:rsidR="00002368" w:rsidRDefault="008E6B5F" w:rsidP="007F5AFA">
      <w:pPr>
        <w:pStyle w:val="Standard"/>
        <w:numPr>
          <w:ilvl w:val="0"/>
          <w:numId w:val="25"/>
        </w:numPr>
        <w:jc w:val="both"/>
      </w:pPr>
      <w:r>
        <w:rPr>
          <w:rFonts w:ascii="Century Gothic" w:hAnsi="Century Gothic" w:cs="Century Gothic"/>
          <w:sz w:val="22"/>
          <w:szCs w:val="22"/>
          <w:u w:val="single"/>
        </w:rPr>
        <w:t>La culture et le sport, vecteur d'ouverture sur les autres, d'appropriation de son quartier, de sa ville et de sa citoyenneté</w:t>
      </w:r>
      <w:r w:rsidR="007F5AFA">
        <w:rPr>
          <w:rFonts w:ascii="Century Gothic" w:hAnsi="Century Gothic" w:cs="Century Gothic"/>
          <w:sz w:val="22"/>
          <w:szCs w:val="22"/>
          <w:u w:val="single"/>
        </w:rPr>
        <w:t xml:space="preserve">. </w:t>
      </w:r>
    </w:p>
    <w:p w14:paraId="6E8502F0" w14:textId="77777777" w:rsidR="00002368" w:rsidRDefault="00002368">
      <w:pPr>
        <w:pStyle w:val="Standard"/>
        <w:ind w:left="720"/>
        <w:jc w:val="both"/>
        <w:rPr>
          <w:rFonts w:ascii="Century Gothic" w:hAnsi="Century Gothic" w:cs="Century Gothic"/>
          <w:b/>
          <w:bCs/>
          <w:sz w:val="22"/>
          <w:szCs w:val="22"/>
          <w:u w:val="single"/>
        </w:rPr>
      </w:pPr>
    </w:p>
    <w:p w14:paraId="7FCEB429" w14:textId="77777777" w:rsidR="00002368" w:rsidRDefault="008E6B5F" w:rsidP="00E874CA">
      <w:pPr>
        <w:pStyle w:val="Standard"/>
        <w:numPr>
          <w:ilvl w:val="0"/>
          <w:numId w:val="26"/>
        </w:numPr>
        <w:autoSpaceDE w:val="0"/>
        <w:jc w:val="both"/>
        <w:rPr>
          <w:rFonts w:ascii="Century Gothic" w:hAnsi="Century Gothic" w:cs="Century Gothic"/>
          <w:bCs/>
          <w:sz w:val="22"/>
          <w:szCs w:val="22"/>
        </w:rPr>
      </w:pPr>
      <w:r>
        <w:rPr>
          <w:rFonts w:ascii="Century Gothic" w:hAnsi="Century Gothic" w:cs="Century Gothic"/>
          <w:bCs/>
          <w:sz w:val="22"/>
          <w:szCs w:val="22"/>
        </w:rPr>
        <w:t>Permettre l’accompagnement de parcours d’éducation artistiques, sportifs ou culturels pour les enfants, les jeunes et les habitants des quartiers prioritaires</w:t>
      </w:r>
      <w:r w:rsidR="007F5AFA">
        <w:rPr>
          <w:rFonts w:ascii="Century Gothic" w:hAnsi="Century Gothic" w:cs="Century Gothic"/>
          <w:bCs/>
          <w:sz w:val="22"/>
          <w:szCs w:val="22"/>
        </w:rPr>
        <w:t xml:space="preserve">. </w:t>
      </w:r>
    </w:p>
    <w:p w14:paraId="37E27637" w14:textId="77777777" w:rsidR="00002368" w:rsidRDefault="00002368">
      <w:pPr>
        <w:pStyle w:val="Standard"/>
        <w:autoSpaceDE w:val="0"/>
        <w:ind w:left="709"/>
        <w:jc w:val="both"/>
        <w:rPr>
          <w:rFonts w:ascii="Century Gothic" w:hAnsi="Century Gothic" w:cs="Century Gothic"/>
          <w:bCs/>
          <w:sz w:val="22"/>
          <w:szCs w:val="22"/>
        </w:rPr>
      </w:pPr>
    </w:p>
    <w:p w14:paraId="05DDF66C" w14:textId="77777777" w:rsidR="00002368" w:rsidRDefault="008E6B5F" w:rsidP="00E874CA">
      <w:pPr>
        <w:pStyle w:val="Standard"/>
        <w:numPr>
          <w:ilvl w:val="0"/>
          <w:numId w:val="26"/>
        </w:numPr>
        <w:autoSpaceDE w:val="0"/>
        <w:jc w:val="both"/>
        <w:rPr>
          <w:rFonts w:ascii="Century Gothic" w:hAnsi="Century Gothic" w:cs="Arial"/>
          <w:bCs/>
          <w:sz w:val="22"/>
          <w:szCs w:val="22"/>
        </w:rPr>
      </w:pPr>
      <w:r>
        <w:rPr>
          <w:rFonts w:ascii="Century Gothic" w:hAnsi="Century Gothic" w:cs="Arial"/>
          <w:bCs/>
          <w:sz w:val="22"/>
          <w:szCs w:val="22"/>
        </w:rPr>
        <w:t>Encourager la mise en place d'actions et de pratiques culturelles et sportives en faveur des habitants des quartiers prioritaires, à l'intérieur et à l'extérieur des quartiers.</w:t>
      </w:r>
    </w:p>
    <w:p w14:paraId="2F4349ED" w14:textId="77777777" w:rsidR="00002368" w:rsidRDefault="00002368">
      <w:pPr>
        <w:pStyle w:val="Standard"/>
        <w:autoSpaceDE w:val="0"/>
        <w:ind w:left="675"/>
        <w:jc w:val="both"/>
        <w:rPr>
          <w:rFonts w:ascii="Century Gothic" w:hAnsi="Century Gothic" w:cs="Arial"/>
          <w:bCs/>
          <w:sz w:val="22"/>
          <w:szCs w:val="22"/>
        </w:rPr>
      </w:pPr>
    </w:p>
    <w:p w14:paraId="4377E7E2" w14:textId="77777777" w:rsidR="00002368" w:rsidRDefault="008E6B5F" w:rsidP="00E874CA">
      <w:pPr>
        <w:pStyle w:val="Standard"/>
        <w:numPr>
          <w:ilvl w:val="0"/>
          <w:numId w:val="26"/>
        </w:numPr>
        <w:autoSpaceDE w:val="0"/>
        <w:jc w:val="both"/>
      </w:pPr>
      <w:r>
        <w:rPr>
          <w:rFonts w:ascii="Century Gothic" w:hAnsi="Century Gothic" w:cs="Century Gothic"/>
          <w:bCs/>
          <w:sz w:val="22"/>
          <w:szCs w:val="22"/>
        </w:rPr>
        <w:t>Faciliter l’accès à l’art et à la culture des habitants par des actions de médiation et de sensibilisation portés par des équipes artistiques, des associations ou des établissements culturels</w:t>
      </w:r>
      <w:r w:rsidR="007F5AFA">
        <w:rPr>
          <w:rFonts w:ascii="Century Gothic" w:hAnsi="Century Gothic" w:cs="Century Gothic"/>
          <w:bCs/>
          <w:sz w:val="22"/>
          <w:szCs w:val="22"/>
        </w:rPr>
        <w:t xml:space="preserve">. </w:t>
      </w:r>
    </w:p>
    <w:p w14:paraId="6A079A52" w14:textId="77777777" w:rsidR="00002368" w:rsidRDefault="00002368">
      <w:pPr>
        <w:pStyle w:val="Standard"/>
        <w:autoSpaceDE w:val="0"/>
        <w:ind w:left="675"/>
        <w:jc w:val="both"/>
        <w:rPr>
          <w:rFonts w:ascii="Century Gothic" w:hAnsi="Century Gothic" w:cs="Century Gothic"/>
          <w:bCs/>
          <w:sz w:val="22"/>
          <w:szCs w:val="22"/>
        </w:rPr>
      </w:pPr>
    </w:p>
    <w:p w14:paraId="40B83818" w14:textId="580FA5D4" w:rsidR="00002368" w:rsidRDefault="008E6B5F" w:rsidP="00E874CA">
      <w:pPr>
        <w:pStyle w:val="Standard"/>
        <w:numPr>
          <w:ilvl w:val="0"/>
          <w:numId w:val="26"/>
        </w:numPr>
        <w:autoSpaceDE w:val="0"/>
        <w:jc w:val="both"/>
      </w:pPr>
      <w:r>
        <w:rPr>
          <w:rFonts w:ascii="Century Gothic" w:hAnsi="Century Gothic" w:cs="Century Gothic"/>
          <w:bCs/>
          <w:sz w:val="22"/>
          <w:szCs w:val="22"/>
        </w:rPr>
        <w:t xml:space="preserve">Développer des actions capitalisant </w:t>
      </w:r>
      <w:r w:rsidR="002E7E65">
        <w:rPr>
          <w:rFonts w:ascii="Century Gothic" w:hAnsi="Century Gothic" w:cs="Century Gothic"/>
          <w:bCs/>
          <w:sz w:val="22"/>
          <w:szCs w:val="22"/>
        </w:rPr>
        <w:t xml:space="preserve">et valorisant </w:t>
      </w:r>
      <w:r>
        <w:rPr>
          <w:rFonts w:ascii="Century Gothic" w:hAnsi="Century Gothic" w:cs="Century Gothic"/>
          <w:bCs/>
          <w:sz w:val="22"/>
          <w:szCs w:val="22"/>
        </w:rPr>
        <w:t>la mémoire des habitants en</w:t>
      </w:r>
      <w:r w:rsidR="00992283">
        <w:rPr>
          <w:rFonts w:ascii="Century Gothic" w:hAnsi="Century Gothic" w:cs="Century Gothic"/>
          <w:bCs/>
          <w:sz w:val="22"/>
          <w:szCs w:val="22"/>
        </w:rPr>
        <w:t xml:space="preserve"> QPV.</w:t>
      </w:r>
    </w:p>
    <w:p w14:paraId="764CD7AB" w14:textId="77777777" w:rsidR="00002368" w:rsidRDefault="00002368">
      <w:pPr>
        <w:pStyle w:val="Standard"/>
        <w:ind w:left="720"/>
        <w:jc w:val="both"/>
        <w:rPr>
          <w:rFonts w:ascii="Century Gothic" w:hAnsi="Century Gothic" w:cs="Century Gothic"/>
          <w:sz w:val="22"/>
          <w:szCs w:val="22"/>
        </w:rPr>
      </w:pPr>
    </w:p>
    <w:p w14:paraId="7CFAAAFC" w14:textId="77777777" w:rsidR="00002368" w:rsidRDefault="008E6B5F" w:rsidP="00E874CA">
      <w:pPr>
        <w:pStyle w:val="Standard"/>
        <w:numPr>
          <w:ilvl w:val="0"/>
          <w:numId w:val="26"/>
        </w:numPr>
        <w:jc w:val="both"/>
        <w:rPr>
          <w:rFonts w:ascii="Century Gothic" w:hAnsi="Century Gothic" w:cs="Century Gothic"/>
          <w:sz w:val="22"/>
          <w:szCs w:val="22"/>
        </w:rPr>
      </w:pPr>
      <w:r>
        <w:rPr>
          <w:rFonts w:ascii="Century Gothic" w:hAnsi="Century Gothic" w:cs="Century Gothic"/>
          <w:sz w:val="22"/>
          <w:szCs w:val="22"/>
        </w:rPr>
        <w:t>Soutenir la création et la diffusion adaptées aux attentes des habitants, d’outils pédagogiques qui contribuent à déconstruire les stéréotypes</w:t>
      </w:r>
      <w:r w:rsidR="007F5AFA">
        <w:rPr>
          <w:rFonts w:ascii="Century Gothic" w:hAnsi="Century Gothic" w:cs="Century Gothic"/>
          <w:sz w:val="22"/>
          <w:szCs w:val="22"/>
        </w:rPr>
        <w:t xml:space="preserve"> et de lutter contre les discriminations. </w:t>
      </w:r>
    </w:p>
    <w:p w14:paraId="377E8D18" w14:textId="77777777" w:rsidR="00002368" w:rsidRDefault="00002368">
      <w:pPr>
        <w:pStyle w:val="Standard"/>
        <w:ind w:left="720"/>
        <w:jc w:val="both"/>
        <w:rPr>
          <w:rFonts w:ascii="Century Gothic" w:hAnsi="Century Gothic" w:cs="Century Gothic"/>
          <w:sz w:val="22"/>
          <w:szCs w:val="22"/>
        </w:rPr>
      </w:pPr>
    </w:p>
    <w:p w14:paraId="0CF79BD4" w14:textId="1C018108" w:rsidR="00002368" w:rsidRDefault="007F5AFA" w:rsidP="00E874CA">
      <w:pPr>
        <w:pStyle w:val="Standard"/>
        <w:numPr>
          <w:ilvl w:val="0"/>
          <w:numId w:val="26"/>
        </w:numPr>
        <w:autoSpaceDE w:val="0"/>
        <w:jc w:val="both"/>
        <w:rPr>
          <w:rFonts w:ascii="Century Gothic" w:hAnsi="Century Gothic" w:cs="Century Gothic"/>
          <w:bCs/>
          <w:sz w:val="22"/>
          <w:szCs w:val="22"/>
        </w:rPr>
      </w:pPr>
      <w:r>
        <w:rPr>
          <w:rFonts w:ascii="Century Gothic" w:hAnsi="Century Gothic" w:cs="Century Gothic"/>
          <w:bCs/>
          <w:sz w:val="22"/>
          <w:szCs w:val="22"/>
        </w:rPr>
        <w:t xml:space="preserve">Participer </w:t>
      </w:r>
      <w:r w:rsidR="00B469A2">
        <w:rPr>
          <w:rFonts w:ascii="Century Gothic" w:hAnsi="Century Gothic" w:cs="Century Gothic"/>
          <w:bCs/>
          <w:sz w:val="22"/>
          <w:szCs w:val="22"/>
        </w:rPr>
        <w:t xml:space="preserve">à des animations de proximité </w:t>
      </w:r>
      <w:r w:rsidR="008E6B5F">
        <w:rPr>
          <w:rFonts w:ascii="Century Gothic" w:hAnsi="Century Gothic" w:cs="Century Gothic"/>
          <w:bCs/>
          <w:sz w:val="22"/>
          <w:szCs w:val="22"/>
        </w:rPr>
        <w:t>dans le quartier puis dans un second temps mettre en place des actions culturelles valorisant le patrimoine bâti</w:t>
      </w:r>
      <w:r w:rsidR="00547AAD">
        <w:rPr>
          <w:rFonts w:ascii="Century Gothic" w:hAnsi="Century Gothic" w:cs="Century Gothic"/>
          <w:bCs/>
          <w:sz w:val="22"/>
          <w:szCs w:val="22"/>
        </w:rPr>
        <w:t xml:space="preserve"> et par la même promouvoir les quartiers prioritaires</w:t>
      </w:r>
      <w:r>
        <w:rPr>
          <w:rFonts w:ascii="Century Gothic" w:hAnsi="Century Gothic" w:cs="Century Gothic"/>
          <w:bCs/>
          <w:sz w:val="22"/>
          <w:szCs w:val="22"/>
        </w:rPr>
        <w:t xml:space="preserve">. </w:t>
      </w:r>
    </w:p>
    <w:p w14:paraId="1221B9C8" w14:textId="77777777" w:rsidR="00002368" w:rsidRDefault="00002368">
      <w:pPr>
        <w:pStyle w:val="Standard"/>
        <w:autoSpaceDE w:val="0"/>
        <w:ind w:left="675"/>
        <w:jc w:val="both"/>
        <w:rPr>
          <w:rFonts w:ascii="Century Gothic" w:hAnsi="Century Gothic" w:cs="Century Gothic"/>
          <w:bCs/>
          <w:sz w:val="22"/>
          <w:szCs w:val="22"/>
        </w:rPr>
      </w:pPr>
    </w:p>
    <w:p w14:paraId="32E0F61D" w14:textId="77777777" w:rsidR="00002368" w:rsidRDefault="008E6B5F" w:rsidP="00E874CA">
      <w:pPr>
        <w:pStyle w:val="Standard"/>
        <w:numPr>
          <w:ilvl w:val="0"/>
          <w:numId w:val="26"/>
        </w:numPr>
        <w:autoSpaceDE w:val="0"/>
        <w:jc w:val="both"/>
        <w:rPr>
          <w:rFonts w:ascii="Century Gothic" w:hAnsi="Century Gothic" w:cs="Century Gothic"/>
          <w:bCs/>
          <w:sz w:val="22"/>
          <w:szCs w:val="22"/>
        </w:rPr>
      </w:pPr>
      <w:r>
        <w:rPr>
          <w:rFonts w:ascii="Century Gothic" w:hAnsi="Century Gothic" w:cs="Century Gothic"/>
          <w:bCs/>
          <w:sz w:val="22"/>
          <w:szCs w:val="22"/>
        </w:rPr>
        <w:t>Favoriser la transmission de valeurs grâce à des actions permettant de favoriser la rencontre de plusieurs générations autour de la thématique culture /éducation/citoyenneté.</w:t>
      </w:r>
    </w:p>
    <w:p w14:paraId="7B4E82CF" w14:textId="77777777" w:rsidR="00002368" w:rsidRDefault="00002368">
      <w:pPr>
        <w:pStyle w:val="Standard"/>
        <w:autoSpaceDE w:val="0"/>
        <w:jc w:val="both"/>
        <w:rPr>
          <w:rFonts w:ascii="Century Gothic" w:hAnsi="Century Gothic" w:cs="Arial"/>
          <w:bCs/>
          <w:sz w:val="22"/>
          <w:szCs w:val="22"/>
        </w:rPr>
      </w:pPr>
    </w:p>
    <w:p w14:paraId="3FA57D83" w14:textId="77777777" w:rsidR="00233897" w:rsidRDefault="00233897" w:rsidP="00233897">
      <w:pPr>
        <w:pStyle w:val="Standard"/>
        <w:autoSpaceDE w:val="0"/>
        <w:jc w:val="both"/>
        <w:rPr>
          <w:rFonts w:ascii="Century Gothic" w:hAnsi="Century Gothic" w:cs="Arial"/>
          <w:bCs/>
          <w:i/>
          <w:sz w:val="22"/>
          <w:szCs w:val="22"/>
          <w:u w:val="single"/>
        </w:rPr>
      </w:pPr>
    </w:p>
    <w:p w14:paraId="30C11043" w14:textId="062577D1" w:rsidR="00233897" w:rsidRPr="001E2599" w:rsidRDefault="00D16BD0" w:rsidP="00233897">
      <w:pPr>
        <w:pStyle w:val="Standard"/>
        <w:autoSpaceDE w:val="0"/>
        <w:jc w:val="both"/>
        <w:rPr>
          <w:rFonts w:ascii="Century Gothic" w:hAnsi="Century Gothic" w:cs="Century Gothic"/>
          <w:bCs/>
          <w:sz w:val="22"/>
          <w:szCs w:val="22"/>
        </w:rPr>
      </w:pPr>
      <w:r w:rsidRPr="001E2599">
        <w:rPr>
          <w:rFonts w:ascii="Century Gothic" w:hAnsi="Century Gothic" w:cs="Arial"/>
          <w:bCs/>
          <w:sz w:val="22"/>
          <w:szCs w:val="22"/>
        </w:rPr>
        <w:t xml:space="preserve">Les actions menées pendant les périodes de vacances scolaires, prioritairement en direction des 11-18 ans (séjours, sorties et animation de proximité) </w:t>
      </w:r>
      <w:r w:rsidRPr="001E2599">
        <w:rPr>
          <w:rFonts w:ascii="Century Gothic" w:hAnsi="Century Gothic" w:cs="Arial"/>
          <w:b/>
          <w:bCs/>
          <w:sz w:val="22"/>
          <w:szCs w:val="22"/>
        </w:rPr>
        <w:t>devront être présentées auprès du programme Ville Vie Vacances (VVV</w:t>
      </w:r>
      <w:r w:rsidRPr="001E2599">
        <w:rPr>
          <w:rFonts w:ascii="Century Gothic" w:hAnsi="Century Gothic" w:cs="Arial"/>
          <w:bCs/>
          <w:sz w:val="22"/>
          <w:szCs w:val="22"/>
        </w:rPr>
        <w:t>). Un formulaire cerfa spécifique sera diffusé en début d’année 20</w:t>
      </w:r>
      <w:r w:rsidR="00E94621">
        <w:rPr>
          <w:rFonts w:ascii="Century Gothic" w:hAnsi="Century Gothic" w:cs="Arial"/>
          <w:bCs/>
          <w:sz w:val="22"/>
          <w:szCs w:val="22"/>
        </w:rPr>
        <w:t>2</w:t>
      </w:r>
      <w:r w:rsidR="00535041">
        <w:rPr>
          <w:rFonts w:ascii="Century Gothic" w:hAnsi="Century Gothic" w:cs="Arial"/>
          <w:bCs/>
          <w:sz w:val="22"/>
          <w:szCs w:val="22"/>
        </w:rPr>
        <w:t>1</w:t>
      </w:r>
      <w:r w:rsidRPr="001E2599">
        <w:rPr>
          <w:rFonts w:ascii="Century Gothic" w:hAnsi="Century Gothic" w:cs="Arial"/>
          <w:bCs/>
          <w:sz w:val="22"/>
          <w:szCs w:val="22"/>
        </w:rPr>
        <w:t>. Chaque période de vacances scolaires doit donner lieu à une réponse</w:t>
      </w:r>
      <w:r w:rsidR="00233897" w:rsidRPr="001E2599">
        <w:rPr>
          <w:rFonts w:ascii="Century Gothic" w:hAnsi="Century Gothic" w:cs="Arial"/>
          <w:bCs/>
          <w:sz w:val="22"/>
          <w:szCs w:val="22"/>
        </w:rPr>
        <w:t xml:space="preserve"> par le porteur</w:t>
      </w:r>
      <w:r w:rsidRPr="001E2599">
        <w:rPr>
          <w:rFonts w:ascii="Century Gothic" w:hAnsi="Century Gothic" w:cs="Arial"/>
          <w:bCs/>
          <w:sz w:val="22"/>
          <w:szCs w:val="22"/>
        </w:rPr>
        <w:t xml:space="preserve">. </w:t>
      </w:r>
      <w:r w:rsidR="00233897" w:rsidRPr="001E2599">
        <w:rPr>
          <w:rFonts w:ascii="Century Gothic" w:hAnsi="Century Gothic" w:cs="Century Gothic"/>
          <w:bCs/>
          <w:sz w:val="22"/>
          <w:szCs w:val="22"/>
        </w:rPr>
        <w:t xml:space="preserve">Les porteurs de projets doivent veiller et justifier dans leur projet de leur conformité avec les règlements jeunesse et sports (taux d’encadrement, certification des encadrants…). </w:t>
      </w:r>
    </w:p>
    <w:p w14:paraId="328A8022" w14:textId="77777777" w:rsidR="00D16BD0" w:rsidRDefault="00D16BD0" w:rsidP="00A74059">
      <w:pPr>
        <w:pStyle w:val="Standard"/>
        <w:autoSpaceDE w:val="0"/>
        <w:jc w:val="both"/>
        <w:rPr>
          <w:rFonts w:ascii="Century Gothic" w:hAnsi="Century Gothic" w:cs="Arial"/>
          <w:b/>
          <w:bCs/>
          <w:sz w:val="22"/>
          <w:szCs w:val="22"/>
        </w:rPr>
      </w:pPr>
    </w:p>
    <w:p w14:paraId="06B89686" w14:textId="77777777" w:rsidR="00D16BD0" w:rsidRDefault="00D16BD0" w:rsidP="00A74059">
      <w:pPr>
        <w:pStyle w:val="Standard"/>
        <w:autoSpaceDE w:val="0"/>
        <w:jc w:val="both"/>
        <w:rPr>
          <w:rFonts w:ascii="Century Gothic" w:hAnsi="Century Gothic" w:cs="Arial"/>
          <w:b/>
          <w:bCs/>
          <w:sz w:val="22"/>
          <w:szCs w:val="22"/>
        </w:rPr>
      </w:pPr>
    </w:p>
    <w:p w14:paraId="16D8F2A7" w14:textId="16B48D23" w:rsidR="00A74059" w:rsidRDefault="00A74059" w:rsidP="00081C00">
      <w:pPr>
        <w:pStyle w:val="Standard"/>
        <w:autoSpaceDE w:val="0"/>
        <w:jc w:val="both"/>
        <w:rPr>
          <w:rFonts w:ascii="Century Gothic" w:hAnsi="Century Gothic" w:cs="Arial"/>
          <w:bCs/>
          <w:sz w:val="22"/>
          <w:szCs w:val="22"/>
        </w:rPr>
      </w:pPr>
      <w:r w:rsidRPr="002E7E65">
        <w:rPr>
          <w:rFonts w:ascii="Century Gothic" w:hAnsi="Century Gothic" w:cs="Arial"/>
          <w:b/>
          <w:bCs/>
          <w:sz w:val="22"/>
          <w:szCs w:val="22"/>
        </w:rPr>
        <w:t>Les associations sportives,</w:t>
      </w:r>
      <w:r w:rsidRPr="00A74059">
        <w:rPr>
          <w:rFonts w:ascii="Century Gothic" w:hAnsi="Century Gothic" w:cs="Arial"/>
          <w:bCs/>
          <w:sz w:val="22"/>
          <w:szCs w:val="22"/>
        </w:rPr>
        <w:t xml:space="preserve"> pour l'Etat, continueront comme précédemment, à </w:t>
      </w:r>
      <w:r w:rsidRPr="002E7E65">
        <w:rPr>
          <w:rFonts w:ascii="Century Gothic" w:hAnsi="Century Gothic" w:cs="Arial"/>
          <w:b/>
          <w:bCs/>
          <w:sz w:val="22"/>
          <w:szCs w:val="22"/>
        </w:rPr>
        <w:t>solliciter les financements de l'Etat</w:t>
      </w:r>
      <w:r w:rsidR="00081C00">
        <w:rPr>
          <w:rFonts w:ascii="Century Gothic" w:hAnsi="Century Gothic" w:cs="Arial"/>
          <w:b/>
          <w:bCs/>
          <w:sz w:val="22"/>
          <w:szCs w:val="22"/>
        </w:rPr>
        <w:t>.</w:t>
      </w:r>
    </w:p>
    <w:p w14:paraId="235E93B7" w14:textId="4793EE60" w:rsidR="00A74059" w:rsidRDefault="00A74059">
      <w:pPr>
        <w:pStyle w:val="Standard"/>
        <w:autoSpaceDE w:val="0"/>
        <w:jc w:val="both"/>
        <w:rPr>
          <w:rFonts w:ascii="Century Gothic" w:hAnsi="Century Gothic" w:cs="Arial"/>
          <w:bCs/>
          <w:sz w:val="22"/>
          <w:szCs w:val="22"/>
        </w:rPr>
      </w:pPr>
    </w:p>
    <w:p w14:paraId="49AF38A5"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Dans le cadre de l'appel à projet spécifique du contrat de ville, il pourra s'agir d'accompagner le public des quartiers prioritaires, pour qu'il puisse réellement accéder aux pratiques existantes ou mettre en place des actions particulières à travers des offres plus adaptées permettant de </w:t>
      </w:r>
      <w:r w:rsidRPr="004202B2">
        <w:rPr>
          <w:rFonts w:ascii="Century Gothic" w:hAnsi="Century Gothic" w:cs="Arial"/>
          <w:b/>
          <w:bCs/>
          <w:sz w:val="22"/>
          <w:szCs w:val="22"/>
        </w:rPr>
        <w:t>lever les freins liés notamment à des représentations</w:t>
      </w:r>
      <w:r>
        <w:rPr>
          <w:rFonts w:ascii="Century Gothic" w:hAnsi="Century Gothic" w:cs="Arial"/>
          <w:bCs/>
          <w:sz w:val="22"/>
          <w:szCs w:val="22"/>
        </w:rPr>
        <w:t xml:space="preserve"> (pratiques sportives féminines).</w:t>
      </w:r>
    </w:p>
    <w:p w14:paraId="621CF12C" w14:textId="77777777" w:rsidR="00002368" w:rsidRDefault="00002368">
      <w:pPr>
        <w:pStyle w:val="Standard"/>
        <w:autoSpaceDE w:val="0"/>
        <w:jc w:val="both"/>
        <w:rPr>
          <w:rFonts w:ascii="Century Gothic" w:hAnsi="Century Gothic" w:cs="Arial"/>
          <w:bCs/>
          <w:sz w:val="22"/>
          <w:szCs w:val="22"/>
        </w:rPr>
      </w:pPr>
    </w:p>
    <w:p w14:paraId="0B5D2005"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Pour l'ensemble de ces actions, </w:t>
      </w:r>
      <w:r w:rsidRPr="004202B2">
        <w:rPr>
          <w:rFonts w:ascii="Century Gothic" w:hAnsi="Century Gothic" w:cs="Arial"/>
          <w:b/>
          <w:bCs/>
          <w:sz w:val="22"/>
          <w:szCs w:val="22"/>
        </w:rPr>
        <w:t>la</w:t>
      </w:r>
      <w:r w:rsidR="00EF1AAD" w:rsidRPr="004202B2">
        <w:rPr>
          <w:rFonts w:ascii="Century Gothic" w:hAnsi="Century Gothic" w:cs="Arial"/>
          <w:b/>
          <w:bCs/>
          <w:sz w:val="22"/>
          <w:szCs w:val="22"/>
        </w:rPr>
        <w:t xml:space="preserve"> recherche de la </w:t>
      </w:r>
      <w:r w:rsidRPr="004202B2">
        <w:rPr>
          <w:rFonts w:ascii="Century Gothic" w:hAnsi="Century Gothic" w:cs="Arial"/>
          <w:b/>
          <w:bCs/>
          <w:sz w:val="22"/>
          <w:szCs w:val="22"/>
        </w:rPr>
        <w:t>mixité en genre</w:t>
      </w:r>
      <w:r>
        <w:rPr>
          <w:rFonts w:ascii="Century Gothic" w:hAnsi="Century Gothic" w:cs="Arial"/>
          <w:bCs/>
          <w:sz w:val="22"/>
          <w:szCs w:val="22"/>
        </w:rPr>
        <w:t xml:space="preserve"> (fille/garçon) </w:t>
      </w:r>
      <w:r w:rsidR="00EF1AAD">
        <w:rPr>
          <w:rFonts w:ascii="Century Gothic" w:hAnsi="Century Gothic" w:cs="Arial"/>
          <w:bCs/>
          <w:sz w:val="22"/>
          <w:szCs w:val="22"/>
        </w:rPr>
        <w:t>doit être démontrée et</w:t>
      </w:r>
      <w:r>
        <w:rPr>
          <w:rFonts w:ascii="Century Gothic" w:hAnsi="Century Gothic" w:cs="Arial"/>
          <w:bCs/>
          <w:sz w:val="22"/>
          <w:szCs w:val="22"/>
        </w:rPr>
        <w:t xml:space="preserve"> des objectifs affichés.</w:t>
      </w:r>
    </w:p>
    <w:p w14:paraId="0EA21D09" w14:textId="77777777" w:rsidR="00002368" w:rsidRDefault="00002368">
      <w:pPr>
        <w:pStyle w:val="Standard"/>
        <w:autoSpaceDE w:val="0"/>
        <w:jc w:val="both"/>
        <w:rPr>
          <w:rFonts w:ascii="Century Gothic" w:hAnsi="Century Gothic" w:cs="Century Gothic"/>
          <w:b/>
          <w:color w:val="385623"/>
          <w:sz w:val="22"/>
          <w:szCs w:val="22"/>
        </w:rPr>
      </w:pPr>
    </w:p>
    <w:p w14:paraId="7C40A51A" w14:textId="77777777" w:rsidR="00002368" w:rsidRDefault="008E6B5F">
      <w:pPr>
        <w:pStyle w:val="Standard"/>
        <w:autoSpaceDE w:val="0"/>
        <w:jc w:val="both"/>
      </w:pPr>
      <w:r>
        <w:rPr>
          <w:rFonts w:ascii="Century Gothic" w:hAnsi="Century Gothic" w:cs="Arial"/>
          <w:b/>
          <w:bCs/>
          <w:sz w:val="22"/>
          <w:szCs w:val="22"/>
        </w:rPr>
        <w:t>II-</w:t>
      </w:r>
      <w:r>
        <w:rPr>
          <w:rFonts w:ascii="Century Gothic" w:hAnsi="Century Gothic" w:cs="Arial"/>
          <w:b/>
          <w:bCs/>
          <w:sz w:val="22"/>
          <w:szCs w:val="22"/>
          <w:u w:val="single"/>
        </w:rPr>
        <w:t xml:space="preserve"> Santé</w:t>
      </w:r>
    </w:p>
    <w:p w14:paraId="570AD78C" w14:textId="77777777" w:rsidR="00002368" w:rsidRDefault="00002368">
      <w:pPr>
        <w:pStyle w:val="Standard"/>
        <w:autoSpaceDE w:val="0"/>
        <w:jc w:val="both"/>
        <w:rPr>
          <w:rFonts w:ascii="Century Gothic" w:hAnsi="Century Gothic" w:cs="Arial"/>
          <w:b/>
          <w:bCs/>
          <w:sz w:val="22"/>
          <w:szCs w:val="22"/>
        </w:rPr>
      </w:pPr>
    </w:p>
    <w:p w14:paraId="3DFE1F5B" w14:textId="4C82ED85" w:rsidR="00233897" w:rsidRDefault="008E6B5F">
      <w:pPr>
        <w:pStyle w:val="Standard"/>
        <w:jc w:val="both"/>
        <w:rPr>
          <w:rFonts w:ascii="Century Gothic" w:hAnsi="Century Gothic" w:cs="Century Gothic"/>
          <w:sz w:val="22"/>
          <w:szCs w:val="22"/>
        </w:rPr>
      </w:pPr>
      <w:r>
        <w:rPr>
          <w:rFonts w:ascii="Century Gothic" w:hAnsi="Century Gothic" w:cs="Century Gothic"/>
          <w:sz w:val="22"/>
          <w:szCs w:val="22"/>
        </w:rPr>
        <w:t xml:space="preserve">Il s'agit de faire de la santé un facteur de bien être pour tous les habitants du quartier. </w:t>
      </w:r>
    </w:p>
    <w:p w14:paraId="55FBEE80" w14:textId="3826A7BF" w:rsidR="00002368" w:rsidRDefault="008E6B5F">
      <w:pPr>
        <w:pStyle w:val="Standard"/>
        <w:jc w:val="both"/>
      </w:pPr>
      <w:r>
        <w:rPr>
          <w:rFonts w:ascii="Century Gothic" w:hAnsi="Century Gothic" w:cs="Century Gothic"/>
          <w:sz w:val="22"/>
          <w:szCs w:val="22"/>
        </w:rPr>
        <w:t>Cet objectif se traduit notamment par :</w:t>
      </w:r>
    </w:p>
    <w:p w14:paraId="3CF979C5" w14:textId="77777777" w:rsidR="00002368" w:rsidRDefault="00002368">
      <w:pPr>
        <w:pStyle w:val="Standard"/>
        <w:ind w:left="720"/>
        <w:jc w:val="both"/>
        <w:rPr>
          <w:rFonts w:ascii="Century Gothic" w:hAnsi="Century Gothic" w:cs="Century Gothic"/>
          <w:color w:val="385623"/>
          <w:sz w:val="22"/>
          <w:szCs w:val="22"/>
        </w:rPr>
      </w:pPr>
    </w:p>
    <w:p w14:paraId="49C1492A" w14:textId="2367C0E2"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 xml:space="preserve">1- </w:t>
      </w:r>
      <w:r w:rsidR="00891F0F">
        <w:rPr>
          <w:rFonts w:ascii="Century Gothic" w:hAnsi="Century Gothic" w:cs="Arial"/>
          <w:bCs/>
          <w:sz w:val="22"/>
          <w:szCs w:val="22"/>
        </w:rPr>
        <w:t>La lutte</w:t>
      </w:r>
      <w:r w:rsidR="0042716B">
        <w:rPr>
          <w:rFonts w:ascii="Century Gothic" w:hAnsi="Century Gothic" w:cs="Arial"/>
          <w:bCs/>
          <w:sz w:val="22"/>
          <w:szCs w:val="22"/>
        </w:rPr>
        <w:t xml:space="preserve"> contre les freins à l’</w:t>
      </w:r>
      <w:r>
        <w:rPr>
          <w:rFonts w:ascii="Century Gothic" w:hAnsi="Century Gothic" w:cs="Arial"/>
          <w:bCs/>
          <w:sz w:val="22"/>
          <w:szCs w:val="22"/>
        </w:rPr>
        <w:t>accès aux soins</w:t>
      </w:r>
      <w:r w:rsidR="0042716B">
        <w:rPr>
          <w:rFonts w:ascii="Century Gothic" w:hAnsi="Century Gothic" w:cs="Arial"/>
          <w:bCs/>
          <w:sz w:val="22"/>
          <w:szCs w:val="22"/>
        </w:rPr>
        <w:t xml:space="preserve"> </w:t>
      </w:r>
      <w:r>
        <w:rPr>
          <w:rFonts w:ascii="Century Gothic" w:hAnsi="Century Gothic" w:cs="Arial"/>
          <w:bCs/>
          <w:sz w:val="22"/>
          <w:szCs w:val="22"/>
        </w:rPr>
        <w:t>:</w:t>
      </w:r>
    </w:p>
    <w:p w14:paraId="1720BEDB" w14:textId="08369605"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 par une meilleure information et lisibilité des ressources existantes (actions d'information </w:t>
      </w:r>
      <w:r w:rsidR="00535041">
        <w:rPr>
          <w:rFonts w:ascii="Century Gothic" w:hAnsi="Century Gothic" w:cs="Arial"/>
          <w:bCs/>
          <w:sz w:val="22"/>
          <w:szCs w:val="22"/>
        </w:rPr>
        <w:t xml:space="preserve">et de prévention </w:t>
      </w:r>
      <w:r>
        <w:rPr>
          <w:rFonts w:ascii="Century Gothic" w:hAnsi="Century Gothic" w:cs="Arial"/>
          <w:bCs/>
          <w:sz w:val="22"/>
          <w:szCs w:val="22"/>
        </w:rPr>
        <w:t>en direction des habitants)</w:t>
      </w:r>
      <w:r w:rsidR="0042716B">
        <w:rPr>
          <w:rFonts w:ascii="Century Gothic" w:hAnsi="Century Gothic" w:cs="Arial"/>
          <w:bCs/>
          <w:sz w:val="22"/>
          <w:szCs w:val="22"/>
        </w:rPr>
        <w:t>.</w:t>
      </w:r>
    </w:p>
    <w:p w14:paraId="5E468EEE"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lastRenderedPageBreak/>
        <w:t>- par un accompagnement adapté vers les ressources existantes (recours à des actions de médiation)</w:t>
      </w:r>
      <w:r w:rsidR="0042716B">
        <w:rPr>
          <w:rFonts w:ascii="Century Gothic" w:hAnsi="Century Gothic" w:cs="Arial"/>
          <w:bCs/>
          <w:sz w:val="22"/>
          <w:szCs w:val="22"/>
        </w:rPr>
        <w:t>.</w:t>
      </w:r>
    </w:p>
    <w:p w14:paraId="53E62337" w14:textId="77777777" w:rsidR="00002368" w:rsidRDefault="00002368">
      <w:pPr>
        <w:pStyle w:val="Standard"/>
        <w:autoSpaceDE w:val="0"/>
        <w:jc w:val="both"/>
        <w:rPr>
          <w:rFonts w:ascii="Century Gothic" w:hAnsi="Century Gothic" w:cs="Arial"/>
          <w:bCs/>
          <w:sz w:val="22"/>
          <w:szCs w:val="22"/>
        </w:rPr>
      </w:pPr>
    </w:p>
    <w:p w14:paraId="3EE1DE41" w14:textId="6FCACF3A" w:rsidR="00002368" w:rsidRDefault="00891F0F" w:rsidP="00891F0F">
      <w:pPr>
        <w:pStyle w:val="Standard"/>
        <w:numPr>
          <w:ilvl w:val="0"/>
          <w:numId w:val="29"/>
        </w:numPr>
        <w:autoSpaceDE w:val="0"/>
        <w:jc w:val="both"/>
        <w:rPr>
          <w:rFonts w:ascii="Century Gothic" w:hAnsi="Century Gothic" w:cs="Arial"/>
          <w:bCs/>
          <w:sz w:val="22"/>
          <w:szCs w:val="22"/>
        </w:rPr>
      </w:pPr>
      <w:r>
        <w:rPr>
          <w:rFonts w:ascii="Century Gothic" w:hAnsi="Century Gothic" w:cs="Arial"/>
          <w:bCs/>
          <w:sz w:val="22"/>
          <w:szCs w:val="22"/>
        </w:rPr>
        <w:t xml:space="preserve">Le renforcement </w:t>
      </w:r>
      <w:r w:rsidR="008E6B5F">
        <w:rPr>
          <w:rFonts w:ascii="Century Gothic" w:hAnsi="Century Gothic" w:cs="Arial"/>
          <w:bCs/>
          <w:sz w:val="22"/>
          <w:szCs w:val="22"/>
        </w:rPr>
        <w:t>des actions de prévention (</w:t>
      </w:r>
      <w:r w:rsidR="00C14B3C">
        <w:rPr>
          <w:rFonts w:ascii="Century Gothic" w:hAnsi="Century Gothic" w:cs="Arial"/>
          <w:bCs/>
          <w:sz w:val="22"/>
          <w:szCs w:val="22"/>
        </w:rPr>
        <w:t xml:space="preserve">dépistage et </w:t>
      </w:r>
      <w:r w:rsidR="008E6B5F">
        <w:rPr>
          <w:rFonts w:ascii="Century Gothic" w:hAnsi="Century Gothic" w:cs="Arial"/>
          <w:bCs/>
          <w:sz w:val="22"/>
          <w:szCs w:val="22"/>
        </w:rPr>
        <w:t>prévention des addicti</w:t>
      </w:r>
      <w:r w:rsidR="00C14B3C">
        <w:rPr>
          <w:rFonts w:ascii="Century Gothic" w:hAnsi="Century Gothic" w:cs="Arial"/>
          <w:bCs/>
          <w:sz w:val="22"/>
          <w:szCs w:val="22"/>
        </w:rPr>
        <w:t xml:space="preserve">ons, </w:t>
      </w:r>
      <w:r w:rsidR="008E6B5F">
        <w:rPr>
          <w:rFonts w:ascii="Century Gothic" w:hAnsi="Century Gothic" w:cs="Arial"/>
          <w:bCs/>
          <w:sz w:val="22"/>
          <w:szCs w:val="22"/>
        </w:rPr>
        <w:t>du mal être</w:t>
      </w:r>
      <w:r w:rsidR="00D303D5">
        <w:rPr>
          <w:rFonts w:ascii="Century Gothic" w:hAnsi="Century Gothic" w:cs="Arial"/>
          <w:bCs/>
          <w:sz w:val="22"/>
          <w:szCs w:val="22"/>
        </w:rPr>
        <w:t xml:space="preserve"> en particulier</w:t>
      </w:r>
      <w:r w:rsidR="008E6B5F">
        <w:rPr>
          <w:rFonts w:ascii="Century Gothic" w:hAnsi="Century Gothic" w:cs="Arial"/>
          <w:bCs/>
          <w:sz w:val="22"/>
          <w:szCs w:val="22"/>
        </w:rPr>
        <w:t>) spécifiques et adaptées aux habitants des quartiers, notamment les enfants, les jeunes et les femmes.</w:t>
      </w:r>
      <w:r w:rsidR="00535041">
        <w:rPr>
          <w:rFonts w:ascii="Century Gothic" w:hAnsi="Century Gothic" w:cs="Arial"/>
          <w:bCs/>
          <w:sz w:val="22"/>
          <w:szCs w:val="22"/>
        </w:rPr>
        <w:t xml:space="preserve"> Le droit commun doit être sollicité en priorité n notamment en lien avec la surreprésentation de certaines maladies (diabète, cancers…) dans les  quartiers. </w:t>
      </w:r>
    </w:p>
    <w:p w14:paraId="7A184551" w14:textId="77777777" w:rsidR="00D303D5" w:rsidRDefault="00D303D5">
      <w:pPr>
        <w:pStyle w:val="Standard"/>
        <w:autoSpaceDE w:val="0"/>
        <w:jc w:val="both"/>
        <w:rPr>
          <w:rFonts w:ascii="Century Gothic" w:hAnsi="Century Gothic" w:cs="Arial"/>
          <w:bCs/>
          <w:sz w:val="22"/>
          <w:szCs w:val="22"/>
        </w:rPr>
      </w:pPr>
    </w:p>
    <w:p w14:paraId="10282F3D" w14:textId="77777777" w:rsidR="00D303D5" w:rsidRDefault="00891F0F" w:rsidP="00D303D5">
      <w:pPr>
        <w:pStyle w:val="Standard"/>
        <w:numPr>
          <w:ilvl w:val="0"/>
          <w:numId w:val="29"/>
        </w:numPr>
        <w:autoSpaceDE w:val="0"/>
        <w:jc w:val="both"/>
        <w:rPr>
          <w:rFonts w:ascii="Century Gothic" w:hAnsi="Century Gothic" w:cs="Arial"/>
          <w:bCs/>
          <w:sz w:val="22"/>
          <w:szCs w:val="22"/>
        </w:rPr>
      </w:pPr>
      <w:r>
        <w:rPr>
          <w:rFonts w:ascii="Century Gothic" w:hAnsi="Century Gothic" w:cs="Arial"/>
          <w:bCs/>
          <w:sz w:val="22"/>
          <w:szCs w:val="22"/>
        </w:rPr>
        <w:t>La promotion de la</w:t>
      </w:r>
      <w:r w:rsidR="00D303D5">
        <w:rPr>
          <w:rFonts w:ascii="Century Gothic" w:hAnsi="Century Gothic" w:cs="Arial"/>
          <w:bCs/>
          <w:sz w:val="22"/>
          <w:szCs w:val="22"/>
        </w:rPr>
        <w:t xml:space="preserve"> nutrition favorable et sensibiliser aux bonnes pratiques alimentaires dans les quartiers prioritaires en développant des actions de prévention. </w:t>
      </w:r>
    </w:p>
    <w:p w14:paraId="70A8DF8B" w14:textId="77777777" w:rsidR="00D303D5" w:rsidRDefault="00D303D5" w:rsidP="00D303D5">
      <w:pPr>
        <w:pStyle w:val="Standard"/>
        <w:autoSpaceDE w:val="0"/>
        <w:ind w:left="1065"/>
        <w:jc w:val="both"/>
        <w:rPr>
          <w:rFonts w:ascii="Century Gothic" w:hAnsi="Century Gothic" w:cs="Arial"/>
          <w:bCs/>
          <w:sz w:val="22"/>
          <w:szCs w:val="22"/>
        </w:rPr>
      </w:pPr>
    </w:p>
    <w:p w14:paraId="21098A85" w14:textId="3611F013" w:rsidR="00891F0F" w:rsidRDefault="00891F0F" w:rsidP="00B469A2">
      <w:pPr>
        <w:pStyle w:val="Standard"/>
        <w:numPr>
          <w:ilvl w:val="0"/>
          <w:numId w:val="29"/>
        </w:numPr>
        <w:autoSpaceDE w:val="0"/>
        <w:jc w:val="both"/>
        <w:rPr>
          <w:rFonts w:ascii="Century Gothic" w:hAnsi="Century Gothic" w:cs="Arial"/>
          <w:bCs/>
          <w:sz w:val="22"/>
          <w:szCs w:val="22"/>
        </w:rPr>
      </w:pPr>
      <w:r w:rsidRPr="00891F0F">
        <w:rPr>
          <w:rFonts w:ascii="Century Gothic" w:hAnsi="Century Gothic" w:cs="Arial"/>
          <w:bCs/>
          <w:sz w:val="22"/>
          <w:szCs w:val="22"/>
        </w:rPr>
        <w:t xml:space="preserve">Un soutien au bien vieillir qui comprend la lutte contre l’isolement des personnes âgées ainsi que </w:t>
      </w:r>
      <w:r>
        <w:rPr>
          <w:rFonts w:ascii="Century Gothic" w:hAnsi="Century Gothic" w:cs="Arial"/>
          <w:bCs/>
          <w:sz w:val="22"/>
          <w:szCs w:val="22"/>
        </w:rPr>
        <w:t>le repérage précoce des fragilités</w:t>
      </w:r>
      <w:r w:rsidRPr="00891F0F">
        <w:rPr>
          <w:rFonts w:ascii="Century Gothic" w:hAnsi="Century Gothic" w:cs="Arial"/>
          <w:bCs/>
          <w:sz w:val="22"/>
          <w:szCs w:val="22"/>
        </w:rPr>
        <w:t>.</w:t>
      </w:r>
    </w:p>
    <w:p w14:paraId="6933D973" w14:textId="77777777" w:rsidR="00C14B3C" w:rsidRDefault="00C14B3C" w:rsidP="00C14B3C">
      <w:pPr>
        <w:pStyle w:val="Standard"/>
        <w:autoSpaceDE w:val="0"/>
        <w:ind w:left="1065"/>
        <w:jc w:val="both"/>
        <w:rPr>
          <w:rFonts w:ascii="Century Gothic" w:hAnsi="Century Gothic" w:cs="Arial"/>
          <w:bCs/>
          <w:sz w:val="22"/>
          <w:szCs w:val="22"/>
        </w:rPr>
      </w:pPr>
    </w:p>
    <w:p w14:paraId="6C0A602E" w14:textId="55DEE38D" w:rsidR="00C14B3C" w:rsidRDefault="00C14B3C" w:rsidP="00B469A2">
      <w:pPr>
        <w:pStyle w:val="Standard"/>
        <w:numPr>
          <w:ilvl w:val="0"/>
          <w:numId w:val="29"/>
        </w:numPr>
        <w:autoSpaceDE w:val="0"/>
        <w:jc w:val="both"/>
        <w:rPr>
          <w:rFonts w:ascii="Century Gothic" w:hAnsi="Century Gothic" w:cs="Arial"/>
          <w:bCs/>
          <w:sz w:val="22"/>
          <w:szCs w:val="22"/>
        </w:rPr>
      </w:pPr>
      <w:r>
        <w:rPr>
          <w:rFonts w:ascii="Century Gothic" w:hAnsi="Century Gothic" w:cs="Arial"/>
          <w:bCs/>
          <w:sz w:val="22"/>
          <w:szCs w:val="22"/>
        </w:rPr>
        <w:t xml:space="preserve">Promotion des activités physiques notamment auprès des personnes qui en sont éloignées. </w:t>
      </w:r>
    </w:p>
    <w:p w14:paraId="34FC242A" w14:textId="77777777" w:rsidR="00233897" w:rsidRPr="00233897" w:rsidRDefault="00233897" w:rsidP="00233897">
      <w:pPr>
        <w:pStyle w:val="Standard"/>
        <w:jc w:val="both"/>
        <w:rPr>
          <w:rFonts w:ascii="Century Gothic" w:hAnsi="Century Gothic" w:cs="Century Gothic"/>
          <w:i/>
          <w:sz w:val="22"/>
          <w:szCs w:val="22"/>
          <w:u w:val="single"/>
        </w:rPr>
      </w:pPr>
    </w:p>
    <w:p w14:paraId="5BB319C8" w14:textId="01B688B7" w:rsidR="00233897" w:rsidRPr="001E2599" w:rsidRDefault="00233897" w:rsidP="00233897">
      <w:pPr>
        <w:pStyle w:val="Standard"/>
        <w:jc w:val="both"/>
        <w:rPr>
          <w:rFonts w:ascii="Century Gothic" w:hAnsi="Century Gothic" w:cs="Century Gothic"/>
          <w:sz w:val="22"/>
          <w:szCs w:val="22"/>
        </w:rPr>
      </w:pPr>
      <w:r w:rsidRPr="001E2599">
        <w:rPr>
          <w:rFonts w:ascii="Century Gothic" w:hAnsi="Century Gothic" w:cs="Century Gothic"/>
          <w:sz w:val="22"/>
          <w:szCs w:val="22"/>
        </w:rPr>
        <w:t xml:space="preserve">Les porteurs de projets sur cette thématique devront se rapprocher de </w:t>
      </w:r>
      <w:r w:rsidR="001E2599" w:rsidRPr="001E2599">
        <w:rPr>
          <w:rFonts w:ascii="Century Gothic" w:hAnsi="Century Gothic" w:cs="Century Gothic"/>
          <w:sz w:val="22"/>
          <w:szCs w:val="22"/>
        </w:rPr>
        <w:t xml:space="preserve">la coordinatrice de </w:t>
      </w:r>
      <w:r w:rsidRPr="001E2599">
        <w:rPr>
          <w:rFonts w:ascii="Century Gothic" w:hAnsi="Century Gothic" w:cs="Century Gothic"/>
          <w:sz w:val="22"/>
          <w:szCs w:val="22"/>
        </w:rPr>
        <w:t xml:space="preserve">l’Atelier Santé Ville </w:t>
      </w:r>
      <w:r w:rsidR="001E2599" w:rsidRPr="001E2599">
        <w:rPr>
          <w:rFonts w:ascii="Century Gothic" w:hAnsi="Century Gothic" w:cs="Century Gothic"/>
          <w:sz w:val="22"/>
          <w:szCs w:val="22"/>
        </w:rPr>
        <w:t>du Gard rhodanien</w:t>
      </w:r>
      <w:r w:rsidRPr="001E2599">
        <w:rPr>
          <w:rFonts w:ascii="Century Gothic" w:hAnsi="Century Gothic" w:cs="Century Gothic"/>
          <w:sz w:val="22"/>
          <w:szCs w:val="22"/>
        </w:rPr>
        <w:t xml:space="preserve">. </w:t>
      </w:r>
    </w:p>
    <w:p w14:paraId="0613C419" w14:textId="52A7834F" w:rsidR="00002368" w:rsidRDefault="00002368">
      <w:pPr>
        <w:pStyle w:val="Standard"/>
        <w:autoSpaceDE w:val="0"/>
        <w:jc w:val="both"/>
        <w:rPr>
          <w:rFonts w:ascii="Century Gothic" w:hAnsi="Century Gothic" w:cs="Arial"/>
          <w:bCs/>
          <w:sz w:val="22"/>
          <w:szCs w:val="22"/>
        </w:rPr>
      </w:pPr>
    </w:p>
    <w:p w14:paraId="7F655BB1" w14:textId="77777777" w:rsidR="001E2599" w:rsidRDefault="001E2599">
      <w:pPr>
        <w:pStyle w:val="Standard"/>
        <w:autoSpaceDE w:val="0"/>
        <w:jc w:val="both"/>
        <w:rPr>
          <w:rFonts w:ascii="Century Gothic" w:hAnsi="Century Gothic" w:cs="Arial"/>
          <w:bCs/>
          <w:sz w:val="22"/>
          <w:szCs w:val="22"/>
        </w:rPr>
      </w:pPr>
    </w:p>
    <w:p w14:paraId="3F5693E7" w14:textId="6BBA381B" w:rsidR="00002368" w:rsidRDefault="008E6B5F">
      <w:pPr>
        <w:pStyle w:val="Standard"/>
        <w:autoSpaceDE w:val="0"/>
        <w:jc w:val="both"/>
      </w:pPr>
      <w:r>
        <w:rPr>
          <w:rFonts w:ascii="Century Gothic" w:hAnsi="Century Gothic" w:cs="Arial"/>
          <w:b/>
          <w:bCs/>
          <w:sz w:val="22"/>
          <w:szCs w:val="22"/>
          <w:u w:val="single"/>
        </w:rPr>
        <w:t xml:space="preserve">III </w:t>
      </w:r>
      <w:r w:rsidR="001E2599">
        <w:rPr>
          <w:rFonts w:ascii="Century Gothic" w:hAnsi="Century Gothic" w:cs="Arial"/>
          <w:b/>
          <w:bCs/>
          <w:sz w:val="22"/>
          <w:szCs w:val="22"/>
          <w:u w:val="single"/>
        </w:rPr>
        <w:t>- Prévention</w:t>
      </w:r>
      <w:r>
        <w:rPr>
          <w:rFonts w:ascii="Century Gothic" w:hAnsi="Century Gothic" w:cs="Arial"/>
          <w:b/>
          <w:bCs/>
          <w:sz w:val="22"/>
          <w:szCs w:val="22"/>
          <w:u w:val="single"/>
        </w:rPr>
        <w:t xml:space="preserve"> de la délinquance</w:t>
      </w:r>
      <w:r w:rsidR="0056295C">
        <w:rPr>
          <w:rFonts w:ascii="Century Gothic" w:hAnsi="Century Gothic" w:cs="Arial"/>
          <w:b/>
          <w:bCs/>
          <w:sz w:val="22"/>
          <w:szCs w:val="22"/>
          <w:u w:val="single"/>
        </w:rPr>
        <w:t xml:space="preserve"> et lutte contre la radicalisation</w:t>
      </w:r>
      <w:r w:rsidR="00215033">
        <w:rPr>
          <w:rFonts w:ascii="Century Gothic" w:hAnsi="Century Gothic" w:cs="Arial"/>
          <w:b/>
          <w:bCs/>
          <w:sz w:val="22"/>
          <w:szCs w:val="22"/>
          <w:u w:val="single"/>
        </w:rPr>
        <w:t>.</w:t>
      </w:r>
    </w:p>
    <w:p w14:paraId="7774CDD2" w14:textId="77777777" w:rsidR="00002368" w:rsidRDefault="00002368">
      <w:pPr>
        <w:pStyle w:val="Standard"/>
        <w:autoSpaceDE w:val="0"/>
        <w:jc w:val="both"/>
        <w:rPr>
          <w:rFonts w:ascii="Century Gothic" w:hAnsi="Century Gothic" w:cs="Arial"/>
          <w:bCs/>
          <w:sz w:val="22"/>
          <w:szCs w:val="22"/>
          <w:u w:val="single"/>
        </w:rPr>
      </w:pPr>
    </w:p>
    <w:p w14:paraId="5708E760"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1- Lutter contre les actes d'incivilité notamment par une meilleure appropriation de la notion de citoyen, ses droits et ses obligations.</w:t>
      </w:r>
    </w:p>
    <w:p w14:paraId="0BA131E8" w14:textId="77777777" w:rsidR="00002368" w:rsidRDefault="00002368">
      <w:pPr>
        <w:pStyle w:val="Standard"/>
        <w:autoSpaceDE w:val="0"/>
        <w:jc w:val="both"/>
        <w:rPr>
          <w:rFonts w:ascii="Century Gothic" w:hAnsi="Century Gothic" w:cs="Arial"/>
          <w:bCs/>
          <w:sz w:val="22"/>
          <w:szCs w:val="22"/>
        </w:rPr>
      </w:pPr>
    </w:p>
    <w:p w14:paraId="42045790"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2- Lutter contre les violences faites aux femmes.</w:t>
      </w:r>
    </w:p>
    <w:p w14:paraId="3BA017B0" w14:textId="77777777" w:rsidR="00002368" w:rsidRDefault="00002368">
      <w:pPr>
        <w:pStyle w:val="Standard"/>
        <w:autoSpaceDE w:val="0"/>
        <w:jc w:val="both"/>
        <w:rPr>
          <w:rFonts w:ascii="Century Gothic" w:hAnsi="Century Gothic" w:cs="Arial"/>
          <w:bCs/>
          <w:sz w:val="22"/>
          <w:szCs w:val="22"/>
        </w:rPr>
      </w:pPr>
    </w:p>
    <w:p w14:paraId="07B995C1" w14:textId="0244E1F5"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3- Développer un meilleur accès aux droits notamment en s'appuyant sur des actions d'information et de médiation.</w:t>
      </w:r>
    </w:p>
    <w:p w14:paraId="75B2C648" w14:textId="77777777" w:rsidR="00002368" w:rsidRDefault="00002368">
      <w:pPr>
        <w:pStyle w:val="Standard"/>
        <w:autoSpaceDE w:val="0"/>
        <w:jc w:val="both"/>
        <w:rPr>
          <w:rFonts w:ascii="Century Gothic" w:hAnsi="Century Gothic" w:cs="Arial"/>
          <w:bCs/>
          <w:sz w:val="22"/>
          <w:szCs w:val="22"/>
        </w:rPr>
      </w:pPr>
    </w:p>
    <w:p w14:paraId="666DA8B2" w14:textId="4A4676BA"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4- Mettre en place des actions adaptées en faveur notamment de jeunes en grande fragilité repérée pouvant basculer dans la délinquance.</w:t>
      </w:r>
    </w:p>
    <w:p w14:paraId="17EDAE47" w14:textId="77777777" w:rsidR="00002368" w:rsidRDefault="00002368">
      <w:pPr>
        <w:pStyle w:val="Standard"/>
        <w:autoSpaceDE w:val="0"/>
        <w:jc w:val="both"/>
        <w:rPr>
          <w:rFonts w:ascii="Century Gothic" w:hAnsi="Century Gothic" w:cs="Arial"/>
          <w:bCs/>
          <w:sz w:val="22"/>
          <w:szCs w:val="22"/>
        </w:rPr>
      </w:pPr>
    </w:p>
    <w:p w14:paraId="144385B4" w14:textId="0028F8EF"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5- Proposer des actions permettant de partici</w:t>
      </w:r>
      <w:r w:rsidR="00C14B3C">
        <w:rPr>
          <w:rFonts w:ascii="Century Gothic" w:hAnsi="Century Gothic" w:cs="Arial"/>
          <w:bCs/>
          <w:sz w:val="22"/>
          <w:szCs w:val="22"/>
        </w:rPr>
        <w:t>per à la tranquillité publique.</w:t>
      </w:r>
    </w:p>
    <w:p w14:paraId="3EE2A1EC" w14:textId="6F6ED3B9" w:rsidR="00C14B3C" w:rsidRDefault="00C14B3C" w:rsidP="00C14B3C">
      <w:pPr>
        <w:pStyle w:val="Standard"/>
        <w:autoSpaceDE w:val="0"/>
        <w:jc w:val="both"/>
        <w:rPr>
          <w:rFonts w:ascii="Century Gothic" w:hAnsi="Century Gothic" w:cs="Arial"/>
          <w:bCs/>
          <w:sz w:val="22"/>
          <w:szCs w:val="22"/>
        </w:rPr>
      </w:pPr>
    </w:p>
    <w:p w14:paraId="32BFB522" w14:textId="7DF29372" w:rsidR="00C14B3C" w:rsidRDefault="00C14B3C" w:rsidP="00C14B3C">
      <w:pPr>
        <w:pStyle w:val="Standard"/>
        <w:autoSpaceDE w:val="0"/>
        <w:ind w:firstLine="709"/>
        <w:jc w:val="both"/>
        <w:rPr>
          <w:rFonts w:ascii="Century Gothic" w:hAnsi="Century Gothic" w:cs="Arial"/>
          <w:bCs/>
          <w:sz w:val="22"/>
          <w:szCs w:val="22"/>
        </w:rPr>
      </w:pPr>
      <w:r>
        <w:rPr>
          <w:rFonts w:ascii="Century Gothic" w:hAnsi="Century Gothic" w:cs="Arial"/>
          <w:bCs/>
          <w:sz w:val="22"/>
          <w:szCs w:val="22"/>
        </w:rPr>
        <w:t xml:space="preserve">6- Lutter contre la radicalisation </w:t>
      </w:r>
      <w:r w:rsidR="00FD0EB5">
        <w:rPr>
          <w:rFonts w:ascii="Century Gothic" w:hAnsi="Century Gothic" w:cs="Arial"/>
          <w:bCs/>
          <w:sz w:val="22"/>
          <w:szCs w:val="22"/>
        </w:rPr>
        <w:t xml:space="preserve">en favorisant l’esprit </w:t>
      </w:r>
      <w:r w:rsidR="00466D75">
        <w:rPr>
          <w:rFonts w:ascii="Century Gothic" w:hAnsi="Century Gothic" w:cs="Arial"/>
          <w:bCs/>
          <w:sz w:val="22"/>
          <w:szCs w:val="22"/>
        </w:rPr>
        <w:t>critique</w:t>
      </w:r>
      <w:r w:rsidR="001E2599">
        <w:rPr>
          <w:rFonts w:ascii="Century Gothic" w:hAnsi="Century Gothic" w:cs="Arial"/>
          <w:bCs/>
          <w:sz w:val="22"/>
          <w:szCs w:val="22"/>
        </w:rPr>
        <w:t xml:space="preserve"> </w:t>
      </w:r>
      <w:r w:rsidR="001E2599" w:rsidRPr="001E2599">
        <w:rPr>
          <w:rFonts w:ascii="Century Gothic" w:hAnsi="Century Gothic" w:cs="Arial"/>
          <w:bCs/>
          <w:sz w:val="22"/>
          <w:szCs w:val="22"/>
        </w:rPr>
        <w:t>notamment par une meilleure connaissance et analyse de l'outil internet</w:t>
      </w:r>
      <w:r w:rsidR="00466D75">
        <w:rPr>
          <w:rFonts w:ascii="Century Gothic" w:hAnsi="Century Gothic" w:cs="Arial"/>
          <w:bCs/>
          <w:sz w:val="22"/>
          <w:szCs w:val="22"/>
        </w:rPr>
        <w:t xml:space="preserve">. </w:t>
      </w:r>
    </w:p>
    <w:p w14:paraId="7F94A267" w14:textId="77777777" w:rsidR="00C14B3C" w:rsidRDefault="00C14B3C" w:rsidP="00C14B3C">
      <w:pPr>
        <w:pStyle w:val="Standard"/>
        <w:autoSpaceDE w:val="0"/>
        <w:jc w:val="both"/>
        <w:rPr>
          <w:rFonts w:ascii="Century Gothic" w:hAnsi="Century Gothic" w:cs="Arial"/>
          <w:bCs/>
          <w:sz w:val="22"/>
          <w:szCs w:val="22"/>
        </w:rPr>
      </w:pPr>
    </w:p>
    <w:p w14:paraId="60A04177" w14:textId="77777777" w:rsidR="00002368" w:rsidRDefault="00002368">
      <w:pPr>
        <w:pStyle w:val="Standard"/>
        <w:ind w:left="720"/>
        <w:jc w:val="both"/>
        <w:rPr>
          <w:rFonts w:ascii="Century Gothic" w:hAnsi="Century Gothic" w:cs="Century Gothic"/>
          <w:sz w:val="22"/>
          <w:szCs w:val="22"/>
        </w:rPr>
      </w:pPr>
    </w:p>
    <w:p w14:paraId="5ADD1475"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Le champ de la prévention de la délinquance sera travaillé en étroite coordination avec le Conseil Local de Sécurité et de Prévention de la Délinquance de chaque commune.</w:t>
      </w:r>
    </w:p>
    <w:p w14:paraId="6E66B5B3" w14:textId="77777777" w:rsidR="00002368" w:rsidRDefault="00002368">
      <w:pPr>
        <w:pStyle w:val="Standard"/>
        <w:autoSpaceDE w:val="0"/>
        <w:jc w:val="both"/>
        <w:rPr>
          <w:rFonts w:ascii="Century Gothic" w:hAnsi="Century Gothic" w:cs="Arial"/>
          <w:bCs/>
          <w:sz w:val="22"/>
          <w:szCs w:val="22"/>
        </w:rPr>
      </w:pPr>
    </w:p>
    <w:p w14:paraId="3FAC7C61" w14:textId="79E45AE9" w:rsidR="00EE703A"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Pour la politique de la ville, au titre de l'Etat, il est prioritairement financé via le Fonds </w:t>
      </w:r>
      <w:r w:rsidR="00EE703A">
        <w:rPr>
          <w:rFonts w:ascii="Century Gothic" w:hAnsi="Century Gothic" w:cs="Arial"/>
          <w:bCs/>
          <w:sz w:val="22"/>
          <w:szCs w:val="22"/>
        </w:rPr>
        <w:t xml:space="preserve">Interministériel pour </w:t>
      </w:r>
      <w:r w:rsidR="00466D75">
        <w:rPr>
          <w:rFonts w:ascii="Century Gothic" w:hAnsi="Century Gothic" w:cs="Arial"/>
          <w:bCs/>
          <w:sz w:val="22"/>
          <w:szCs w:val="22"/>
        </w:rPr>
        <w:t xml:space="preserve">la Prévention de la Délinquance et contre la Radicalisation. </w:t>
      </w:r>
    </w:p>
    <w:p w14:paraId="129CC918" w14:textId="77777777" w:rsidR="00EE703A" w:rsidRDefault="00EE703A">
      <w:pPr>
        <w:pStyle w:val="Standard"/>
        <w:autoSpaceDE w:val="0"/>
        <w:jc w:val="both"/>
        <w:rPr>
          <w:rFonts w:ascii="Century Gothic" w:hAnsi="Century Gothic" w:cs="Arial"/>
          <w:bCs/>
          <w:sz w:val="22"/>
          <w:szCs w:val="22"/>
        </w:rPr>
      </w:pPr>
    </w:p>
    <w:p w14:paraId="1FCCB424" w14:textId="064F5415" w:rsidR="004F4EC8" w:rsidRDefault="00685858" w:rsidP="004F4EC8">
      <w:pPr>
        <w:pStyle w:val="Standard"/>
        <w:autoSpaceDE w:val="0"/>
        <w:rPr>
          <w:rFonts w:ascii="Century Gothic" w:hAnsi="Century Gothic" w:cs="Arial"/>
          <w:bCs/>
          <w:sz w:val="22"/>
          <w:szCs w:val="22"/>
        </w:rPr>
      </w:pPr>
      <w:r>
        <w:rPr>
          <w:rFonts w:ascii="Century Gothic" w:hAnsi="Century Gothic" w:cs="Arial"/>
          <w:bCs/>
          <w:sz w:val="22"/>
          <w:szCs w:val="22"/>
        </w:rPr>
        <w:lastRenderedPageBreak/>
        <w:t xml:space="preserve">Les actions de médiation pourront utilement s’appuyer sur le dispositif adulte relais mis en place sur le territoire. </w:t>
      </w:r>
    </w:p>
    <w:p w14:paraId="33BCE362" w14:textId="77777777" w:rsidR="00002368" w:rsidRDefault="00002368">
      <w:pPr>
        <w:pStyle w:val="Standard"/>
        <w:ind w:left="709" w:firstLine="59"/>
        <w:jc w:val="both"/>
        <w:rPr>
          <w:rFonts w:ascii="Century Gothic" w:hAnsi="Century Gothic" w:cs="Arial"/>
          <w:b/>
          <w:bCs/>
          <w:sz w:val="22"/>
          <w:szCs w:val="22"/>
        </w:rPr>
      </w:pPr>
    </w:p>
    <w:p w14:paraId="706C010A" w14:textId="3A2F77EE" w:rsidR="00002368" w:rsidRDefault="00F75ED8">
      <w:pPr>
        <w:pStyle w:val="Standard"/>
        <w:autoSpaceDE w:val="0"/>
        <w:jc w:val="both"/>
        <w:rPr>
          <w:rFonts w:ascii="Century Gothic" w:hAnsi="Century Gothic" w:cs="Arial"/>
          <w:b/>
          <w:bCs/>
          <w:sz w:val="22"/>
          <w:szCs w:val="22"/>
        </w:rPr>
      </w:pPr>
      <w:r>
        <w:rPr>
          <w:rFonts w:ascii="Century Gothic" w:hAnsi="Century Gothic" w:cs="Arial"/>
          <w:b/>
          <w:bCs/>
          <w:sz w:val="22"/>
          <w:szCs w:val="22"/>
        </w:rPr>
        <w:t>5</w:t>
      </w:r>
      <w:r w:rsidR="008E6B5F">
        <w:rPr>
          <w:rFonts w:ascii="Century Gothic" w:hAnsi="Century Gothic" w:cs="Arial"/>
          <w:b/>
          <w:bCs/>
          <w:sz w:val="22"/>
          <w:szCs w:val="22"/>
        </w:rPr>
        <w:t xml:space="preserve">.2. Priorités du pilier </w:t>
      </w:r>
      <w:r w:rsidR="00466D75">
        <w:rPr>
          <w:rFonts w:ascii="Century Gothic" w:hAnsi="Century Gothic" w:cs="Arial"/>
          <w:b/>
          <w:bCs/>
          <w:sz w:val="22"/>
          <w:szCs w:val="22"/>
        </w:rPr>
        <w:t xml:space="preserve">Habitat et </w:t>
      </w:r>
      <w:r w:rsidR="008E6B5F">
        <w:rPr>
          <w:rFonts w:ascii="Century Gothic" w:hAnsi="Century Gothic" w:cs="Arial"/>
          <w:b/>
          <w:bCs/>
          <w:sz w:val="22"/>
          <w:szCs w:val="22"/>
        </w:rPr>
        <w:t>Cadre de Vie</w:t>
      </w:r>
      <w:r w:rsidR="007F2A19">
        <w:rPr>
          <w:rFonts w:ascii="Century Gothic" w:hAnsi="Century Gothic" w:cs="Arial"/>
          <w:b/>
          <w:bCs/>
          <w:sz w:val="22"/>
          <w:szCs w:val="22"/>
        </w:rPr>
        <w:t>.</w:t>
      </w:r>
    </w:p>
    <w:p w14:paraId="7A70BFAF" w14:textId="77777777" w:rsidR="00002368" w:rsidRDefault="00002368">
      <w:pPr>
        <w:pStyle w:val="Standard"/>
        <w:autoSpaceDE w:val="0"/>
        <w:jc w:val="both"/>
        <w:rPr>
          <w:rFonts w:ascii="Century Gothic" w:hAnsi="Century Gothic" w:cs="Arial"/>
          <w:b/>
          <w:bCs/>
          <w:sz w:val="22"/>
          <w:szCs w:val="22"/>
        </w:rPr>
      </w:pPr>
    </w:p>
    <w:p w14:paraId="79A3017C" w14:textId="79C8FEF6" w:rsidR="004202B2" w:rsidRDefault="00466D75" w:rsidP="004202B2">
      <w:pPr>
        <w:pStyle w:val="Standard"/>
        <w:autoSpaceDE w:val="0"/>
        <w:jc w:val="both"/>
        <w:rPr>
          <w:rFonts w:ascii="Century Gothic" w:hAnsi="Century Gothic" w:cs="Arial"/>
          <w:sz w:val="22"/>
          <w:szCs w:val="22"/>
        </w:rPr>
      </w:pPr>
      <w:r>
        <w:rPr>
          <w:rFonts w:ascii="Century Gothic" w:hAnsi="Century Gothic" w:cs="Arial"/>
          <w:sz w:val="22"/>
          <w:szCs w:val="22"/>
        </w:rPr>
        <w:t xml:space="preserve">Les actions devront s’inscrire dans le cadre des opérations de renouvellement urbain qui concernent les deux quartiers prioritaires. </w:t>
      </w:r>
    </w:p>
    <w:p w14:paraId="2997EA70" w14:textId="77777777" w:rsidR="00AA1192" w:rsidRDefault="00AA1192" w:rsidP="004202B2">
      <w:pPr>
        <w:pStyle w:val="Standard"/>
        <w:autoSpaceDE w:val="0"/>
        <w:jc w:val="both"/>
        <w:rPr>
          <w:rFonts w:ascii="Century Gothic" w:hAnsi="Century Gothic" w:cs="Arial"/>
          <w:sz w:val="22"/>
          <w:szCs w:val="22"/>
        </w:rPr>
      </w:pPr>
    </w:p>
    <w:p w14:paraId="5276A1DF" w14:textId="186BC64C" w:rsidR="00002368" w:rsidRDefault="008E6B5F" w:rsidP="0068345B">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Mobilisation des habitants :</w:t>
      </w:r>
    </w:p>
    <w:p w14:paraId="2C2CC73F" w14:textId="77777777" w:rsidR="00002368" w:rsidRDefault="008E6B5F" w:rsidP="0068345B">
      <w:pPr>
        <w:pStyle w:val="Standard"/>
        <w:autoSpaceDE w:val="0"/>
        <w:ind w:left="709"/>
        <w:jc w:val="both"/>
        <w:rPr>
          <w:rFonts w:ascii="Century Gothic" w:hAnsi="Century Gothic" w:cs="Arial"/>
          <w:sz w:val="22"/>
          <w:szCs w:val="22"/>
        </w:rPr>
      </w:pPr>
      <w:r>
        <w:rPr>
          <w:rFonts w:ascii="Century Gothic" w:hAnsi="Century Gothic" w:cs="Arial"/>
          <w:sz w:val="22"/>
          <w:szCs w:val="22"/>
        </w:rPr>
        <w:t xml:space="preserve">Soutenir des actions visant à favoriser l'implication et la rencontre des habitants à travers des moments d'échanges, d'animation et de partage sur l’espace et les lieux publics. </w:t>
      </w:r>
    </w:p>
    <w:p w14:paraId="4CE4908E" w14:textId="77777777" w:rsidR="00002368" w:rsidRDefault="008E6B5F" w:rsidP="0068345B">
      <w:pPr>
        <w:pStyle w:val="Standard"/>
        <w:autoSpaceDE w:val="0"/>
        <w:ind w:left="709"/>
        <w:jc w:val="both"/>
        <w:rPr>
          <w:rFonts w:ascii="Century Gothic" w:hAnsi="Century Gothic" w:cs="Arial"/>
          <w:sz w:val="22"/>
          <w:szCs w:val="22"/>
        </w:rPr>
      </w:pPr>
      <w:r>
        <w:rPr>
          <w:rFonts w:ascii="Century Gothic" w:hAnsi="Century Gothic" w:cs="Arial"/>
          <w:sz w:val="22"/>
          <w:szCs w:val="22"/>
        </w:rPr>
        <w:t>Accompagner les actions visant à mieux faire connaître et découvrir les quartiers prioritaires dans l'histoire de la ville.</w:t>
      </w:r>
    </w:p>
    <w:p w14:paraId="778A7B2A" w14:textId="77777777" w:rsidR="00002368" w:rsidRDefault="00002368" w:rsidP="0068345B">
      <w:pPr>
        <w:pStyle w:val="Standard"/>
        <w:autoSpaceDE w:val="0"/>
        <w:ind w:left="709" w:hanging="283"/>
        <w:jc w:val="both"/>
        <w:rPr>
          <w:rFonts w:ascii="Century Gothic" w:hAnsi="Century Gothic" w:cs="Arial"/>
          <w:sz w:val="22"/>
          <w:szCs w:val="22"/>
        </w:rPr>
      </w:pPr>
    </w:p>
    <w:p w14:paraId="16A3E376" w14:textId="77777777" w:rsidR="00002368" w:rsidRDefault="008E6B5F" w:rsidP="0068345B">
      <w:pPr>
        <w:pStyle w:val="Standard"/>
        <w:numPr>
          <w:ilvl w:val="0"/>
          <w:numId w:val="37"/>
        </w:numPr>
        <w:autoSpaceDE w:val="0"/>
        <w:ind w:left="709" w:hanging="283"/>
        <w:jc w:val="both"/>
      </w:pPr>
      <w:r>
        <w:rPr>
          <w:rFonts w:ascii="Century Gothic" w:hAnsi="Century Gothic" w:cs="Arial"/>
          <w:sz w:val="22"/>
          <w:szCs w:val="22"/>
        </w:rPr>
        <w:t>Promouvoir les actions d'information et de formation des habitants relatives au tri sélectif, aux économies d'énergie, à la biodiversité et plus largement l’ensemble des dispositifs d’amélioration de l’habitat.</w:t>
      </w:r>
    </w:p>
    <w:p w14:paraId="2859DA3E" w14:textId="77777777" w:rsidR="00002368" w:rsidRDefault="00002368" w:rsidP="0068345B">
      <w:pPr>
        <w:pStyle w:val="Standard"/>
        <w:autoSpaceDE w:val="0"/>
        <w:ind w:left="709" w:hanging="283"/>
        <w:jc w:val="both"/>
        <w:rPr>
          <w:rFonts w:ascii="Century Gothic" w:hAnsi="Century Gothic" w:cs="Arial"/>
          <w:sz w:val="22"/>
          <w:szCs w:val="22"/>
        </w:rPr>
      </w:pPr>
    </w:p>
    <w:p w14:paraId="1A165517" w14:textId="16DF46AF" w:rsidR="00002368" w:rsidRDefault="008E6B5F" w:rsidP="0068345B">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 xml:space="preserve">Renforcer la valorisation positive des quartiers prioritaires et en améliorer </w:t>
      </w:r>
      <w:r w:rsidR="005D02D3">
        <w:rPr>
          <w:rFonts w:ascii="Century Gothic" w:hAnsi="Century Gothic" w:cs="Arial"/>
          <w:sz w:val="22"/>
          <w:szCs w:val="22"/>
        </w:rPr>
        <w:t>la perception</w:t>
      </w:r>
      <w:r>
        <w:rPr>
          <w:rFonts w:ascii="Century Gothic" w:hAnsi="Century Gothic" w:cs="Arial"/>
          <w:sz w:val="22"/>
          <w:szCs w:val="22"/>
        </w:rPr>
        <w:t xml:space="preserve">. </w:t>
      </w:r>
    </w:p>
    <w:p w14:paraId="65CB21A7" w14:textId="77777777" w:rsidR="00002368" w:rsidRDefault="00002368" w:rsidP="0068345B">
      <w:pPr>
        <w:pStyle w:val="Standard"/>
        <w:autoSpaceDE w:val="0"/>
        <w:ind w:left="709" w:hanging="283"/>
        <w:jc w:val="both"/>
        <w:rPr>
          <w:rFonts w:ascii="Century Gothic" w:hAnsi="Century Gothic" w:cs="Arial"/>
          <w:sz w:val="22"/>
          <w:szCs w:val="22"/>
        </w:rPr>
      </w:pPr>
    </w:p>
    <w:p w14:paraId="3CD6FCC1" w14:textId="501D594A" w:rsidR="00002368" w:rsidRDefault="008E6B5F" w:rsidP="0068345B">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Appropriation du cadre de vie par l’ensemble des habitants, grâce, entre autres à la mise en œuvre d’actions participant à la préfiguration des opérations de renouvellement urbain à venir (fresques, jardins partagés, fête de quartier…).</w:t>
      </w:r>
      <w:r w:rsidR="004C1912">
        <w:rPr>
          <w:rFonts w:ascii="Century Gothic" w:hAnsi="Century Gothic" w:cs="Arial"/>
          <w:sz w:val="22"/>
          <w:szCs w:val="22"/>
        </w:rPr>
        <w:t xml:space="preserve"> </w:t>
      </w:r>
    </w:p>
    <w:p w14:paraId="2BD2B212" w14:textId="57344E23" w:rsidR="00376DFC" w:rsidRDefault="00376DFC" w:rsidP="00376DFC">
      <w:pPr>
        <w:pStyle w:val="Standard"/>
        <w:autoSpaceDE w:val="0"/>
        <w:jc w:val="both"/>
        <w:rPr>
          <w:rFonts w:ascii="Century Gothic" w:hAnsi="Century Gothic" w:cs="Arial"/>
          <w:sz w:val="22"/>
          <w:szCs w:val="22"/>
        </w:rPr>
      </w:pPr>
    </w:p>
    <w:p w14:paraId="2AC1EE5A" w14:textId="0CDBD8FE" w:rsidR="00002368" w:rsidRDefault="008E6B5F" w:rsidP="00C838D2">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Meilleure appréhension de la sécurité routière par des actions de prévention et de sensibilisation aux risques</w:t>
      </w:r>
      <w:r w:rsidR="005D02D3">
        <w:rPr>
          <w:rFonts w:ascii="Century Gothic" w:hAnsi="Century Gothic" w:cs="Arial"/>
          <w:sz w:val="22"/>
          <w:szCs w:val="22"/>
        </w:rPr>
        <w:t xml:space="preserve"> </w:t>
      </w:r>
      <w:r w:rsidR="000835C4">
        <w:rPr>
          <w:rFonts w:ascii="Century Gothic" w:hAnsi="Century Gothic" w:cs="Arial"/>
          <w:sz w:val="22"/>
          <w:szCs w:val="22"/>
        </w:rPr>
        <w:t>(</w:t>
      </w:r>
      <w:r w:rsidR="000835C4" w:rsidRPr="000835C4">
        <w:rPr>
          <w:rFonts w:ascii="Century Gothic" w:hAnsi="Century Gothic" w:cs="Arial"/>
          <w:sz w:val="22"/>
          <w:szCs w:val="22"/>
        </w:rPr>
        <w:t>pour l'Etat le soutien se fera via la sollicitation du PDASR et non de la politique de la ville)</w:t>
      </w:r>
      <w:r>
        <w:rPr>
          <w:rFonts w:ascii="Century Gothic" w:hAnsi="Century Gothic" w:cs="Arial"/>
          <w:sz w:val="22"/>
          <w:szCs w:val="22"/>
        </w:rPr>
        <w:t xml:space="preserve">. </w:t>
      </w:r>
    </w:p>
    <w:p w14:paraId="0C581BE7" w14:textId="77777777" w:rsidR="001E2599" w:rsidRDefault="001E2599" w:rsidP="001E2599">
      <w:pPr>
        <w:pStyle w:val="Standard"/>
        <w:autoSpaceDE w:val="0"/>
        <w:ind w:left="709"/>
        <w:jc w:val="both"/>
        <w:rPr>
          <w:rFonts w:ascii="Century Gothic" w:hAnsi="Century Gothic" w:cs="Arial"/>
          <w:sz w:val="22"/>
          <w:szCs w:val="22"/>
        </w:rPr>
      </w:pPr>
    </w:p>
    <w:p w14:paraId="692047EC" w14:textId="44C34AA0" w:rsidR="001E2599" w:rsidRDefault="001E2599" w:rsidP="00C838D2">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 xml:space="preserve">Un Fonds de Participation des Habitants </w:t>
      </w:r>
      <w:r w:rsidR="00685858">
        <w:rPr>
          <w:rFonts w:ascii="Century Gothic" w:hAnsi="Century Gothic" w:cs="Arial"/>
          <w:sz w:val="22"/>
          <w:szCs w:val="22"/>
        </w:rPr>
        <w:t xml:space="preserve">(FPH) </w:t>
      </w:r>
      <w:r>
        <w:rPr>
          <w:rFonts w:ascii="Century Gothic" w:hAnsi="Century Gothic" w:cs="Arial"/>
          <w:sz w:val="22"/>
          <w:szCs w:val="22"/>
        </w:rPr>
        <w:t xml:space="preserve">est </w:t>
      </w:r>
      <w:r w:rsidR="00685858">
        <w:rPr>
          <w:rFonts w:ascii="Century Gothic" w:hAnsi="Century Gothic" w:cs="Arial"/>
          <w:sz w:val="22"/>
          <w:szCs w:val="22"/>
        </w:rPr>
        <w:t xml:space="preserve">en place et géré par les CCAS des deux communes en lien avec les équipes politique de la ville. Ce FPH peut être sollicité afin de soutenir certaines </w:t>
      </w:r>
      <w:r w:rsidR="00603050">
        <w:rPr>
          <w:rFonts w:ascii="Century Gothic" w:hAnsi="Century Gothic" w:cs="Arial"/>
          <w:sz w:val="22"/>
          <w:szCs w:val="22"/>
        </w:rPr>
        <w:t xml:space="preserve">actions  </w:t>
      </w:r>
      <w:r w:rsidR="00685858">
        <w:rPr>
          <w:rFonts w:ascii="Century Gothic" w:hAnsi="Century Gothic" w:cs="Arial"/>
          <w:sz w:val="22"/>
          <w:szCs w:val="22"/>
        </w:rPr>
        <w:t xml:space="preserve">hors cadre associatif. </w:t>
      </w:r>
      <w:r w:rsidR="0082397F">
        <w:rPr>
          <w:rFonts w:ascii="Century Gothic" w:hAnsi="Century Gothic" w:cs="Arial"/>
          <w:sz w:val="22"/>
          <w:szCs w:val="22"/>
        </w:rPr>
        <w:t xml:space="preserve"> </w:t>
      </w:r>
    </w:p>
    <w:p w14:paraId="6B9BD49E" w14:textId="77777777" w:rsidR="00002368" w:rsidRDefault="00002368">
      <w:pPr>
        <w:pStyle w:val="Standard"/>
        <w:autoSpaceDE w:val="0"/>
        <w:jc w:val="both"/>
        <w:rPr>
          <w:rFonts w:ascii="Century Gothic" w:hAnsi="Century Gothic" w:cs="Arial"/>
          <w:b/>
          <w:bCs/>
          <w:sz w:val="22"/>
          <w:szCs w:val="22"/>
        </w:rPr>
      </w:pPr>
    </w:p>
    <w:p w14:paraId="54389354" w14:textId="77777777" w:rsidR="00002368" w:rsidRDefault="00002368">
      <w:pPr>
        <w:pStyle w:val="Standard"/>
        <w:autoSpaceDE w:val="0"/>
        <w:jc w:val="both"/>
        <w:rPr>
          <w:rFonts w:ascii="Century Gothic" w:hAnsi="Century Gothic" w:cs="Arial"/>
          <w:b/>
          <w:bCs/>
          <w:sz w:val="22"/>
          <w:szCs w:val="22"/>
        </w:rPr>
      </w:pPr>
    </w:p>
    <w:p w14:paraId="1978E6F1" w14:textId="07992999" w:rsidR="00002368" w:rsidRDefault="00F75ED8">
      <w:pPr>
        <w:pStyle w:val="Standard"/>
        <w:autoSpaceDE w:val="0"/>
        <w:jc w:val="both"/>
        <w:rPr>
          <w:rFonts w:ascii="Century Gothic" w:hAnsi="Century Gothic" w:cs="Arial"/>
          <w:b/>
          <w:bCs/>
          <w:sz w:val="22"/>
          <w:szCs w:val="22"/>
        </w:rPr>
      </w:pPr>
      <w:r>
        <w:rPr>
          <w:rFonts w:ascii="Century Gothic" w:hAnsi="Century Gothic" w:cs="Arial"/>
          <w:b/>
          <w:bCs/>
          <w:sz w:val="22"/>
          <w:szCs w:val="22"/>
        </w:rPr>
        <w:t>5</w:t>
      </w:r>
      <w:r w:rsidR="008E6B5F">
        <w:rPr>
          <w:rFonts w:ascii="Century Gothic" w:hAnsi="Century Gothic" w:cs="Arial"/>
          <w:b/>
          <w:bCs/>
          <w:sz w:val="22"/>
          <w:szCs w:val="22"/>
        </w:rPr>
        <w:t>.3. Priorités du pilier emploi et développement économique</w:t>
      </w:r>
      <w:r w:rsidR="007F2A19">
        <w:rPr>
          <w:rFonts w:ascii="Century Gothic" w:hAnsi="Century Gothic" w:cs="Arial"/>
          <w:b/>
          <w:bCs/>
          <w:sz w:val="22"/>
          <w:szCs w:val="22"/>
        </w:rPr>
        <w:t>.</w:t>
      </w:r>
    </w:p>
    <w:p w14:paraId="4E4074D5" w14:textId="77777777" w:rsidR="00002368" w:rsidRDefault="00002368">
      <w:pPr>
        <w:pStyle w:val="Standard"/>
        <w:autoSpaceDE w:val="0"/>
        <w:jc w:val="both"/>
        <w:rPr>
          <w:rFonts w:ascii="Century Gothic" w:hAnsi="Century Gothic" w:cs="Arial"/>
          <w:sz w:val="22"/>
          <w:szCs w:val="22"/>
        </w:rPr>
      </w:pPr>
    </w:p>
    <w:p w14:paraId="19CEDB95" w14:textId="4154A5B7" w:rsidR="00002368" w:rsidRDefault="00F75ED8">
      <w:pPr>
        <w:pStyle w:val="Standard"/>
        <w:autoSpaceDE w:val="0"/>
        <w:jc w:val="both"/>
        <w:rPr>
          <w:rFonts w:ascii="Century Gothic" w:hAnsi="Century Gothic" w:cs="Arial"/>
          <w:b/>
          <w:bCs/>
          <w:sz w:val="22"/>
          <w:szCs w:val="22"/>
          <w:u w:val="single"/>
        </w:rPr>
      </w:pPr>
      <w:r>
        <w:rPr>
          <w:rFonts w:ascii="Century Gothic" w:hAnsi="Century Gothic" w:cs="Arial"/>
          <w:b/>
          <w:bCs/>
          <w:sz w:val="22"/>
          <w:szCs w:val="22"/>
          <w:u w:val="single"/>
        </w:rPr>
        <w:t>5</w:t>
      </w:r>
      <w:r w:rsidR="008E6B5F">
        <w:rPr>
          <w:rFonts w:ascii="Century Gothic" w:hAnsi="Century Gothic" w:cs="Arial"/>
          <w:b/>
          <w:bCs/>
          <w:sz w:val="22"/>
          <w:szCs w:val="22"/>
          <w:u w:val="single"/>
        </w:rPr>
        <w:t>.3.1- Emploi</w:t>
      </w:r>
      <w:r w:rsidR="00EE703A">
        <w:rPr>
          <w:rFonts w:ascii="Century Gothic" w:hAnsi="Century Gothic" w:cs="Arial"/>
          <w:b/>
          <w:bCs/>
          <w:sz w:val="22"/>
          <w:szCs w:val="22"/>
          <w:u w:val="single"/>
        </w:rPr>
        <w:t>.</w:t>
      </w:r>
    </w:p>
    <w:p w14:paraId="3ED40295" w14:textId="77777777" w:rsidR="000D49A9" w:rsidRDefault="000D49A9">
      <w:pPr>
        <w:pStyle w:val="Standard"/>
        <w:autoSpaceDE w:val="0"/>
        <w:jc w:val="both"/>
        <w:rPr>
          <w:rFonts w:ascii="Century Gothic" w:hAnsi="Century Gothic" w:cs="Arial"/>
          <w:b/>
          <w:bCs/>
          <w:sz w:val="22"/>
          <w:szCs w:val="22"/>
          <w:u w:val="single"/>
        </w:rPr>
      </w:pPr>
    </w:p>
    <w:p w14:paraId="01C814F9" w14:textId="45B3858F" w:rsidR="000D49A9" w:rsidRPr="004E3923" w:rsidRDefault="000D49A9" w:rsidP="004E3923">
      <w:pPr>
        <w:pStyle w:val="Standard"/>
        <w:autoSpaceDE w:val="0"/>
        <w:jc w:val="both"/>
        <w:rPr>
          <w:rFonts w:ascii="Century Gothic" w:hAnsi="Century Gothic" w:cs="Arial"/>
          <w:sz w:val="22"/>
          <w:szCs w:val="22"/>
        </w:rPr>
      </w:pPr>
      <w:r w:rsidRPr="004E3923">
        <w:rPr>
          <w:rFonts w:ascii="Century Gothic" w:hAnsi="Century Gothic" w:cs="Arial"/>
          <w:sz w:val="22"/>
          <w:szCs w:val="22"/>
        </w:rPr>
        <w:t xml:space="preserve">Les actions s'inscrivant dans cette thématique emploi ne devront pas venir se substituer à des actions existantes mais </w:t>
      </w:r>
      <w:r w:rsidRPr="004E3923">
        <w:rPr>
          <w:rFonts w:ascii="Century Gothic" w:hAnsi="Century Gothic" w:cs="Arial"/>
          <w:b/>
          <w:sz w:val="22"/>
          <w:szCs w:val="22"/>
        </w:rPr>
        <w:t>être novatrices ou expérimentales</w:t>
      </w:r>
      <w:r w:rsidRPr="004E3923">
        <w:rPr>
          <w:rFonts w:ascii="Century Gothic" w:hAnsi="Century Gothic" w:cs="Arial"/>
          <w:sz w:val="22"/>
          <w:szCs w:val="22"/>
        </w:rPr>
        <w:t>.</w:t>
      </w:r>
      <w:r w:rsidR="004E3923" w:rsidRPr="004E3923">
        <w:rPr>
          <w:rFonts w:ascii="Century Gothic" w:hAnsi="Century Gothic" w:cs="Arial"/>
          <w:sz w:val="22"/>
          <w:szCs w:val="22"/>
        </w:rPr>
        <w:t xml:space="preserve"> Elle</w:t>
      </w:r>
      <w:r w:rsidR="00C62098">
        <w:rPr>
          <w:rFonts w:ascii="Century Gothic" w:hAnsi="Century Gothic" w:cs="Arial"/>
          <w:sz w:val="22"/>
          <w:szCs w:val="22"/>
        </w:rPr>
        <w:t>s</w:t>
      </w:r>
      <w:r w:rsidR="004E3923" w:rsidRPr="004E3923">
        <w:rPr>
          <w:rFonts w:ascii="Century Gothic" w:hAnsi="Century Gothic" w:cs="Arial"/>
          <w:sz w:val="22"/>
          <w:szCs w:val="22"/>
        </w:rPr>
        <w:t xml:space="preserve"> doivent </w:t>
      </w:r>
      <w:r w:rsidR="004E3923" w:rsidRPr="004E3923">
        <w:rPr>
          <w:rFonts w:ascii="Century Gothic" w:hAnsi="Century Gothic" w:cs="Arial"/>
          <w:b/>
          <w:sz w:val="22"/>
          <w:szCs w:val="22"/>
        </w:rPr>
        <w:t>s’appuyer sur les partenaires emploi</w:t>
      </w:r>
      <w:r w:rsidR="004E3923" w:rsidRPr="004E3923">
        <w:rPr>
          <w:rFonts w:ascii="Century Gothic" w:hAnsi="Century Gothic" w:cs="Arial"/>
          <w:sz w:val="22"/>
          <w:szCs w:val="22"/>
        </w:rPr>
        <w:t xml:space="preserve"> du territoire (pôle emploi, mission locale, …). </w:t>
      </w:r>
    </w:p>
    <w:p w14:paraId="2FCAB28E" w14:textId="77777777" w:rsidR="00002368" w:rsidRDefault="00002368">
      <w:pPr>
        <w:pStyle w:val="Standard"/>
        <w:autoSpaceDE w:val="0"/>
        <w:jc w:val="both"/>
        <w:rPr>
          <w:rFonts w:ascii="Century Gothic" w:hAnsi="Century Gothic" w:cs="Arial"/>
          <w:sz w:val="22"/>
          <w:szCs w:val="22"/>
        </w:rPr>
      </w:pPr>
    </w:p>
    <w:p w14:paraId="7E5284C9" w14:textId="74364BB3" w:rsidR="00002368" w:rsidRDefault="008E6B5F" w:rsidP="00B15057">
      <w:pPr>
        <w:pStyle w:val="Standard"/>
        <w:autoSpaceDE w:val="0"/>
        <w:ind w:left="720" w:hanging="360"/>
        <w:jc w:val="both"/>
        <w:rPr>
          <w:rFonts w:ascii="Century Gothic" w:hAnsi="Century Gothic" w:cs="Arial"/>
          <w:sz w:val="22"/>
          <w:szCs w:val="22"/>
          <w:u w:val="single"/>
        </w:rPr>
      </w:pPr>
      <w:r>
        <w:rPr>
          <w:rFonts w:ascii="Century Gothic" w:hAnsi="Century Gothic" w:cs="Arial"/>
          <w:sz w:val="22"/>
          <w:szCs w:val="22"/>
          <w:u w:val="single"/>
        </w:rPr>
        <w:t>- Lever les principaux freins à l'emploi</w:t>
      </w:r>
    </w:p>
    <w:p w14:paraId="6202FC46" w14:textId="77777777" w:rsidR="00B15057" w:rsidRDefault="00B15057" w:rsidP="00B15057">
      <w:pPr>
        <w:pStyle w:val="Standard"/>
        <w:autoSpaceDE w:val="0"/>
        <w:ind w:left="720" w:hanging="360"/>
        <w:jc w:val="both"/>
        <w:rPr>
          <w:rFonts w:ascii="Century Gothic" w:hAnsi="Century Gothic" w:cs="Arial"/>
          <w:sz w:val="22"/>
          <w:szCs w:val="22"/>
        </w:rPr>
      </w:pPr>
    </w:p>
    <w:p w14:paraId="668A12F9" w14:textId="77777777" w:rsidR="00185AF8" w:rsidRPr="00185AF8" w:rsidRDefault="00185AF8" w:rsidP="00185AF8">
      <w:pPr>
        <w:pStyle w:val="Standard"/>
        <w:numPr>
          <w:ilvl w:val="0"/>
          <w:numId w:val="14"/>
        </w:numPr>
        <w:autoSpaceDE w:val="0"/>
        <w:ind w:left="1353" w:hanging="360"/>
        <w:jc w:val="both"/>
        <w:rPr>
          <w:rFonts w:ascii="Century Gothic" w:hAnsi="Century Gothic" w:cs="Arial"/>
          <w:sz w:val="22"/>
          <w:szCs w:val="22"/>
        </w:rPr>
      </w:pPr>
      <w:r w:rsidRPr="00185AF8">
        <w:rPr>
          <w:rFonts w:ascii="Century Gothic" w:hAnsi="Century Gothic" w:cs="Arial"/>
          <w:sz w:val="22"/>
          <w:szCs w:val="22"/>
        </w:rPr>
        <w:t xml:space="preserve">Mise en place d’actions de repérage, de sensibilisation et de mobilisation des personnes NEET (ni en éducation, ni en emploi, ni en formation). </w:t>
      </w:r>
    </w:p>
    <w:p w14:paraId="5A06CB39" w14:textId="229B72FC" w:rsidR="00185AF8" w:rsidRDefault="00185AF8" w:rsidP="00185AF8">
      <w:pPr>
        <w:pStyle w:val="Standard"/>
        <w:numPr>
          <w:ilvl w:val="0"/>
          <w:numId w:val="14"/>
        </w:numPr>
        <w:autoSpaceDE w:val="0"/>
        <w:ind w:left="1353" w:hanging="360"/>
        <w:jc w:val="both"/>
        <w:rPr>
          <w:rFonts w:ascii="Century Gothic" w:hAnsi="Century Gothic" w:cs="Arial"/>
          <w:sz w:val="22"/>
          <w:szCs w:val="22"/>
        </w:rPr>
      </w:pPr>
      <w:r w:rsidRPr="00185AF8">
        <w:rPr>
          <w:rFonts w:ascii="Century Gothic" w:hAnsi="Century Gothic" w:cs="Arial"/>
          <w:sz w:val="22"/>
          <w:szCs w:val="22"/>
        </w:rPr>
        <w:lastRenderedPageBreak/>
        <w:t xml:space="preserve">Développer des actions de maitrise en savoirs de base, dans l'attente </w:t>
      </w:r>
      <w:r>
        <w:rPr>
          <w:rFonts w:ascii="Century Gothic" w:hAnsi="Century Gothic" w:cs="Arial"/>
          <w:sz w:val="22"/>
          <w:szCs w:val="22"/>
        </w:rPr>
        <w:t>de pouvoir les intégrer si elles s'avèrent pertinentes dans le cadre des interventions du droit commun.</w:t>
      </w:r>
      <w:r w:rsidRPr="00104F87">
        <w:rPr>
          <w:rFonts w:ascii="Century Gothic" w:hAnsi="Century Gothic" w:cs="Arial"/>
          <w:sz w:val="22"/>
          <w:szCs w:val="22"/>
        </w:rPr>
        <w:t xml:space="preserve"> </w:t>
      </w:r>
    </w:p>
    <w:p w14:paraId="17DF927A" w14:textId="77777777" w:rsidR="00002368" w:rsidRPr="00185AF8" w:rsidRDefault="008E6B5F" w:rsidP="00185AF8">
      <w:pPr>
        <w:pStyle w:val="Standard"/>
        <w:numPr>
          <w:ilvl w:val="0"/>
          <w:numId w:val="14"/>
        </w:numPr>
        <w:autoSpaceDE w:val="0"/>
        <w:ind w:left="1353" w:hanging="360"/>
        <w:jc w:val="both"/>
        <w:rPr>
          <w:rFonts w:ascii="Century Gothic" w:hAnsi="Century Gothic" w:cs="Arial"/>
          <w:sz w:val="22"/>
          <w:szCs w:val="22"/>
        </w:rPr>
      </w:pPr>
      <w:r w:rsidRPr="00185AF8">
        <w:rPr>
          <w:rFonts w:ascii="Century Gothic" w:hAnsi="Century Gothic" w:cs="Arial"/>
          <w:sz w:val="22"/>
          <w:szCs w:val="22"/>
        </w:rPr>
        <w:t>Développer les formations « savoir-être » en milieu professionnel, notamment pour préparer les entretiens d'embauche, en direction d'un public qui n'en maîtrise pas les codes et les obligations</w:t>
      </w:r>
      <w:r w:rsidR="00B3111E" w:rsidRPr="00185AF8">
        <w:rPr>
          <w:rFonts w:ascii="Century Gothic" w:hAnsi="Century Gothic" w:cs="Arial"/>
          <w:sz w:val="22"/>
          <w:szCs w:val="22"/>
        </w:rPr>
        <w:t xml:space="preserve">. </w:t>
      </w:r>
    </w:p>
    <w:p w14:paraId="4C31C9FA" w14:textId="77777777" w:rsidR="00185AF8" w:rsidRPr="00185AF8" w:rsidRDefault="00185AF8" w:rsidP="00185AF8">
      <w:pPr>
        <w:pStyle w:val="Standard"/>
        <w:numPr>
          <w:ilvl w:val="0"/>
          <w:numId w:val="14"/>
        </w:numPr>
        <w:autoSpaceDE w:val="0"/>
        <w:ind w:left="1353" w:hanging="360"/>
        <w:jc w:val="both"/>
        <w:rPr>
          <w:rFonts w:ascii="Century Gothic" w:hAnsi="Century Gothic" w:cs="Arial"/>
          <w:sz w:val="22"/>
          <w:szCs w:val="22"/>
        </w:rPr>
      </w:pPr>
      <w:r w:rsidRPr="00185AF8">
        <w:rPr>
          <w:rFonts w:ascii="Century Gothic" w:hAnsi="Century Gothic" w:cs="Arial"/>
          <w:sz w:val="22"/>
          <w:szCs w:val="22"/>
        </w:rPr>
        <w:t>Faciliter et développer la mobilité des personnes.</w:t>
      </w:r>
    </w:p>
    <w:p w14:paraId="4C03B121" w14:textId="77777777" w:rsidR="00EE703A" w:rsidRPr="0089262D" w:rsidRDefault="00EE703A" w:rsidP="00EE703A">
      <w:pPr>
        <w:pStyle w:val="Standard"/>
        <w:autoSpaceDE w:val="0"/>
        <w:ind w:left="1353"/>
        <w:jc w:val="both"/>
        <w:rPr>
          <w:rFonts w:ascii="Century Gothic" w:hAnsi="Century Gothic" w:cs="Arial"/>
          <w:sz w:val="22"/>
          <w:szCs w:val="22"/>
        </w:rPr>
      </w:pPr>
    </w:p>
    <w:p w14:paraId="1264EE04" w14:textId="77777777" w:rsidR="00002368" w:rsidRDefault="008E6B5F">
      <w:pPr>
        <w:pStyle w:val="Standard"/>
        <w:autoSpaceDE w:val="0"/>
        <w:ind w:left="720" w:hanging="360"/>
        <w:jc w:val="both"/>
        <w:rPr>
          <w:rFonts w:ascii="Century Gothic" w:hAnsi="Century Gothic" w:cs="Arial"/>
          <w:sz w:val="22"/>
          <w:szCs w:val="22"/>
          <w:u w:val="single"/>
        </w:rPr>
      </w:pPr>
      <w:r>
        <w:rPr>
          <w:rFonts w:ascii="Century Gothic" w:hAnsi="Century Gothic" w:cs="Arial"/>
          <w:sz w:val="22"/>
          <w:szCs w:val="22"/>
          <w:u w:val="single"/>
        </w:rPr>
        <w:t xml:space="preserve">- Amener un maximum de jeunes résidents des quartiers prioritaires </w:t>
      </w:r>
      <w:r w:rsidR="00B3111E">
        <w:rPr>
          <w:rFonts w:ascii="Century Gothic" w:hAnsi="Century Gothic" w:cs="Arial"/>
          <w:sz w:val="22"/>
          <w:szCs w:val="22"/>
          <w:u w:val="single"/>
        </w:rPr>
        <w:t xml:space="preserve">à </w:t>
      </w:r>
      <w:r>
        <w:rPr>
          <w:rFonts w:ascii="Century Gothic" w:hAnsi="Century Gothic" w:cs="Arial"/>
          <w:sz w:val="22"/>
          <w:szCs w:val="22"/>
          <w:u w:val="single"/>
        </w:rPr>
        <w:t>un</w:t>
      </w:r>
      <w:r w:rsidR="00B3111E">
        <w:rPr>
          <w:rFonts w:ascii="Century Gothic" w:hAnsi="Century Gothic" w:cs="Arial"/>
          <w:sz w:val="22"/>
          <w:szCs w:val="22"/>
          <w:u w:val="single"/>
        </w:rPr>
        <w:t xml:space="preserve"> meilleur </w:t>
      </w:r>
      <w:r>
        <w:rPr>
          <w:rFonts w:ascii="Century Gothic" w:hAnsi="Century Gothic" w:cs="Arial"/>
          <w:sz w:val="22"/>
          <w:szCs w:val="22"/>
          <w:u w:val="single"/>
        </w:rPr>
        <w:t xml:space="preserve">accès aux dispositifs d'accompagnement. </w:t>
      </w:r>
    </w:p>
    <w:p w14:paraId="450BD656" w14:textId="77777777" w:rsidR="00002368" w:rsidRDefault="00002368">
      <w:pPr>
        <w:pStyle w:val="Standard"/>
        <w:autoSpaceDE w:val="0"/>
        <w:jc w:val="both"/>
        <w:rPr>
          <w:rFonts w:ascii="Century Gothic" w:hAnsi="Century Gothic" w:cs="Arial"/>
          <w:sz w:val="22"/>
          <w:szCs w:val="22"/>
        </w:rPr>
      </w:pPr>
    </w:p>
    <w:p w14:paraId="722A74A2" w14:textId="3D98C2B5"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Mieux faire connaître la Mission Locale Jeunes auprès des jeunes mais également des parents.</w:t>
      </w:r>
    </w:p>
    <w:p w14:paraId="47149F0F" w14:textId="77777777" w:rsidR="00185AF8" w:rsidRPr="00185AF8" w:rsidRDefault="00185AF8" w:rsidP="00185AF8">
      <w:pPr>
        <w:pStyle w:val="Standard"/>
        <w:numPr>
          <w:ilvl w:val="0"/>
          <w:numId w:val="14"/>
        </w:numPr>
        <w:autoSpaceDE w:val="0"/>
        <w:ind w:left="1353" w:hanging="360"/>
        <w:jc w:val="both"/>
        <w:rPr>
          <w:rFonts w:ascii="Century Gothic" w:hAnsi="Century Gothic" w:cs="Arial"/>
          <w:sz w:val="22"/>
          <w:szCs w:val="22"/>
        </w:rPr>
      </w:pPr>
      <w:r w:rsidRPr="00185AF8">
        <w:rPr>
          <w:rFonts w:ascii="Century Gothic" w:hAnsi="Century Gothic" w:cs="Arial"/>
          <w:sz w:val="22"/>
          <w:szCs w:val="22"/>
        </w:rPr>
        <w:t>Proposer des actions en direction des parents afin de les mobiliser pour l’avenir professionnel de leurs enfants.</w:t>
      </w:r>
    </w:p>
    <w:p w14:paraId="24D5E388" w14:textId="77777777" w:rsidR="007A5786" w:rsidRDefault="00151D9B" w:rsidP="007A5786">
      <w:pPr>
        <w:pStyle w:val="Standard"/>
        <w:numPr>
          <w:ilvl w:val="0"/>
          <w:numId w:val="14"/>
        </w:numPr>
        <w:autoSpaceDE w:val="0"/>
        <w:ind w:left="1353" w:hanging="360"/>
        <w:jc w:val="both"/>
        <w:rPr>
          <w:rFonts w:ascii="Century Gothic" w:hAnsi="Century Gothic" w:cs="Arial"/>
          <w:sz w:val="22"/>
          <w:szCs w:val="22"/>
        </w:rPr>
      </w:pPr>
      <w:r w:rsidRPr="007A5786">
        <w:rPr>
          <w:rFonts w:ascii="Century Gothic" w:hAnsi="Century Gothic" w:cs="Arial"/>
          <w:sz w:val="22"/>
          <w:szCs w:val="22"/>
        </w:rPr>
        <w:t>Promouvoir les</w:t>
      </w:r>
      <w:r w:rsidR="00594905" w:rsidRPr="007A5786">
        <w:rPr>
          <w:rFonts w:ascii="Century Gothic" w:hAnsi="Century Gothic" w:cs="Arial"/>
          <w:sz w:val="22"/>
          <w:szCs w:val="22"/>
        </w:rPr>
        <w:t xml:space="preserve"> actions</w:t>
      </w:r>
      <w:r w:rsidRPr="007A5786">
        <w:rPr>
          <w:rFonts w:ascii="Century Gothic" w:hAnsi="Century Gothic" w:cs="Arial"/>
          <w:sz w:val="22"/>
          <w:szCs w:val="22"/>
        </w:rPr>
        <w:t xml:space="preserve"> de la </w:t>
      </w:r>
      <w:r w:rsidR="009513C0" w:rsidRPr="007A5786">
        <w:rPr>
          <w:rFonts w:ascii="Century Gothic" w:hAnsi="Century Gothic" w:cs="Arial"/>
          <w:sz w:val="22"/>
          <w:szCs w:val="22"/>
        </w:rPr>
        <w:t>MLJ,</w:t>
      </w:r>
      <w:r w:rsidR="00594905" w:rsidRPr="007A5786">
        <w:rPr>
          <w:rFonts w:ascii="Century Gothic" w:hAnsi="Century Gothic" w:cs="Arial"/>
          <w:sz w:val="22"/>
          <w:szCs w:val="22"/>
        </w:rPr>
        <w:t xml:space="preserve"> notamment </w:t>
      </w:r>
      <w:r w:rsidRPr="007A5786">
        <w:rPr>
          <w:rFonts w:ascii="Century Gothic" w:hAnsi="Century Gothic" w:cs="Arial"/>
          <w:sz w:val="22"/>
          <w:szCs w:val="22"/>
        </w:rPr>
        <w:t xml:space="preserve">en direction d’un public jeune </w:t>
      </w:r>
      <w:r w:rsidR="00594905" w:rsidRPr="007A5786">
        <w:rPr>
          <w:rFonts w:ascii="Century Gothic" w:hAnsi="Century Gothic" w:cs="Arial"/>
          <w:sz w:val="22"/>
          <w:szCs w:val="22"/>
        </w:rPr>
        <w:t>en mettant l’accent sur des exemples concrets positifs.</w:t>
      </w:r>
    </w:p>
    <w:p w14:paraId="1D2DD4EF" w14:textId="3C86AC67" w:rsidR="007A5786" w:rsidRPr="007A5786" w:rsidRDefault="007A5786" w:rsidP="007A5786">
      <w:pPr>
        <w:pStyle w:val="Standard"/>
        <w:numPr>
          <w:ilvl w:val="0"/>
          <w:numId w:val="14"/>
        </w:numPr>
        <w:autoSpaceDE w:val="0"/>
        <w:ind w:left="1353" w:hanging="360"/>
        <w:jc w:val="both"/>
        <w:rPr>
          <w:rFonts w:ascii="Century Gothic" w:hAnsi="Century Gothic" w:cs="Arial"/>
          <w:sz w:val="22"/>
          <w:szCs w:val="22"/>
        </w:rPr>
      </w:pPr>
      <w:r w:rsidRPr="007A5786">
        <w:rPr>
          <w:rFonts w:ascii="Century Gothic" w:hAnsi="Century Gothic" w:cs="Arial"/>
          <w:sz w:val="22"/>
          <w:szCs w:val="22"/>
        </w:rPr>
        <w:t>Faire mieux connaître la formation en alternance et notamment l’apprentissage</w:t>
      </w:r>
    </w:p>
    <w:p w14:paraId="179FE41D" w14:textId="77777777" w:rsidR="00002368" w:rsidRDefault="00002368">
      <w:pPr>
        <w:pStyle w:val="Standard"/>
        <w:autoSpaceDE w:val="0"/>
        <w:ind w:left="1353" w:hanging="360"/>
        <w:jc w:val="both"/>
        <w:rPr>
          <w:rFonts w:ascii="Century Gothic" w:hAnsi="Century Gothic" w:cs="Arial"/>
          <w:sz w:val="22"/>
          <w:szCs w:val="22"/>
        </w:rPr>
      </w:pPr>
    </w:p>
    <w:p w14:paraId="6BFED97D" w14:textId="77777777" w:rsidR="00002368" w:rsidRDefault="008E6B5F">
      <w:pPr>
        <w:pStyle w:val="Standard"/>
        <w:autoSpaceDE w:val="0"/>
        <w:ind w:left="720" w:hanging="360"/>
        <w:jc w:val="both"/>
      </w:pPr>
      <w:r>
        <w:rPr>
          <w:rFonts w:ascii="Century Gothic" w:hAnsi="Century Gothic" w:cs="Arial"/>
          <w:sz w:val="22"/>
          <w:szCs w:val="22"/>
          <w:u w:val="single"/>
        </w:rPr>
        <w:t>- Mettre en adéquation les marchés de l’offre et de la demande d’emploi</w:t>
      </w:r>
      <w:r w:rsidR="00056C21">
        <w:rPr>
          <w:rFonts w:ascii="Century Gothic" w:hAnsi="Century Gothic" w:cs="Arial"/>
          <w:sz w:val="22"/>
          <w:szCs w:val="22"/>
          <w:u w:val="single"/>
        </w:rPr>
        <w:t xml:space="preserve"> : </w:t>
      </w:r>
    </w:p>
    <w:p w14:paraId="2AEA9004" w14:textId="77777777" w:rsidR="00002368" w:rsidRPr="00C62098" w:rsidRDefault="00002368">
      <w:pPr>
        <w:pStyle w:val="Standard"/>
        <w:autoSpaceDE w:val="0"/>
        <w:ind w:left="720"/>
        <w:jc w:val="both"/>
        <w:rPr>
          <w:rFonts w:ascii="Century Gothic" w:hAnsi="Century Gothic" w:cs="Arial"/>
          <w:sz w:val="22"/>
          <w:szCs w:val="22"/>
        </w:rPr>
      </w:pPr>
    </w:p>
    <w:p w14:paraId="08DA241E" w14:textId="71AD4ADA" w:rsidR="00C62098" w:rsidRPr="00C62098" w:rsidRDefault="00C62098" w:rsidP="00C62098">
      <w:pPr>
        <w:pStyle w:val="Standard"/>
        <w:numPr>
          <w:ilvl w:val="0"/>
          <w:numId w:val="14"/>
        </w:numPr>
        <w:autoSpaceDE w:val="0"/>
        <w:ind w:left="1353" w:hanging="360"/>
        <w:jc w:val="both"/>
        <w:rPr>
          <w:rFonts w:ascii="Century Gothic" w:hAnsi="Century Gothic" w:cs="Arial"/>
          <w:sz w:val="22"/>
          <w:szCs w:val="22"/>
        </w:rPr>
      </w:pPr>
      <w:r w:rsidRPr="00C62098">
        <w:rPr>
          <w:rFonts w:ascii="Century Gothic" w:hAnsi="Century Gothic" w:cs="Arial"/>
          <w:sz w:val="22"/>
          <w:szCs w:val="22"/>
        </w:rPr>
        <w:t>Faciliter l’intervention des entreprises en faveur des résid</w:t>
      </w:r>
      <w:r w:rsidR="00151D9B">
        <w:rPr>
          <w:rFonts w:ascii="Century Gothic" w:hAnsi="Century Gothic" w:cs="Arial"/>
          <w:sz w:val="22"/>
          <w:szCs w:val="22"/>
        </w:rPr>
        <w:t xml:space="preserve">ents des quartiers prioritaires notamment dans le cadre de la </w:t>
      </w:r>
      <w:r w:rsidR="0082397F">
        <w:rPr>
          <w:rFonts w:ascii="Century Gothic" w:hAnsi="Century Gothic" w:cs="Arial"/>
          <w:sz w:val="22"/>
          <w:szCs w:val="22"/>
        </w:rPr>
        <w:t xml:space="preserve">convention </w:t>
      </w:r>
      <w:r w:rsidR="00151D9B">
        <w:rPr>
          <w:rFonts w:ascii="Century Gothic" w:hAnsi="Century Gothic" w:cs="Arial"/>
          <w:sz w:val="22"/>
          <w:szCs w:val="22"/>
        </w:rPr>
        <w:t xml:space="preserve">entreprises et quartiers. </w:t>
      </w:r>
    </w:p>
    <w:p w14:paraId="03A3A9D2" w14:textId="77777777" w:rsidR="00002368" w:rsidRDefault="00755AC6">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Communiquer et p</w:t>
      </w:r>
      <w:r w:rsidR="008E6B5F">
        <w:rPr>
          <w:rFonts w:ascii="Century Gothic" w:hAnsi="Century Gothic" w:cs="Arial"/>
          <w:sz w:val="22"/>
          <w:szCs w:val="22"/>
        </w:rPr>
        <w:t>romouvoir les filières porteuses d'emplois et faire tomber les représentations négatives des métiers qui y sont associés, notamment dans la filière industrielle</w:t>
      </w:r>
      <w:r w:rsidR="00056C21">
        <w:rPr>
          <w:rFonts w:ascii="Century Gothic" w:hAnsi="Century Gothic" w:cs="Arial"/>
          <w:sz w:val="22"/>
          <w:szCs w:val="22"/>
        </w:rPr>
        <w:t xml:space="preserve">. </w:t>
      </w:r>
    </w:p>
    <w:p w14:paraId="6D04E341" w14:textId="0D124153" w:rsidR="00E16511" w:rsidRPr="00E16511" w:rsidRDefault="008E6B5F" w:rsidP="00C62098">
      <w:pPr>
        <w:pStyle w:val="Standard"/>
        <w:numPr>
          <w:ilvl w:val="0"/>
          <w:numId w:val="14"/>
        </w:numPr>
        <w:autoSpaceDE w:val="0"/>
        <w:ind w:left="1353" w:hanging="360"/>
        <w:jc w:val="both"/>
      </w:pPr>
      <w:r w:rsidRPr="00E16511">
        <w:rPr>
          <w:rFonts w:ascii="Century Gothic" w:hAnsi="Century Gothic" w:cs="Arial"/>
          <w:sz w:val="22"/>
          <w:szCs w:val="22"/>
        </w:rPr>
        <w:t xml:space="preserve">Développer l’accompagnement et le suivi des </w:t>
      </w:r>
      <w:r w:rsidR="00C62098">
        <w:rPr>
          <w:rFonts w:ascii="Century Gothic" w:hAnsi="Century Gothic" w:cs="Arial"/>
          <w:sz w:val="22"/>
          <w:szCs w:val="22"/>
        </w:rPr>
        <w:t xml:space="preserve">personnes en recherche d’emploi </w:t>
      </w:r>
      <w:r w:rsidR="00C62098" w:rsidRPr="00C62098">
        <w:rPr>
          <w:rFonts w:ascii="Century Gothic" w:hAnsi="Century Gothic" w:cs="Arial"/>
          <w:sz w:val="22"/>
          <w:szCs w:val="22"/>
        </w:rPr>
        <w:t>et promouvoir l’alternance auprès des employeurs</w:t>
      </w:r>
      <w:r w:rsidR="00466D75">
        <w:rPr>
          <w:rFonts w:ascii="Century Gothic" w:hAnsi="Century Gothic" w:cs="Arial"/>
          <w:sz w:val="22"/>
          <w:szCs w:val="22"/>
        </w:rPr>
        <w:t>.</w:t>
      </w:r>
    </w:p>
    <w:p w14:paraId="57E8B5ED" w14:textId="34FB84E6" w:rsidR="00466D75" w:rsidRPr="00703CCE" w:rsidRDefault="00755AC6" w:rsidP="000A0ECD">
      <w:pPr>
        <w:pStyle w:val="Standard"/>
        <w:numPr>
          <w:ilvl w:val="0"/>
          <w:numId w:val="14"/>
        </w:numPr>
        <w:suppressAutoHyphens w:val="0"/>
        <w:autoSpaceDE w:val="0"/>
        <w:ind w:left="1353" w:hanging="360"/>
        <w:jc w:val="both"/>
        <w:rPr>
          <w:rFonts w:ascii="Century Gothic" w:hAnsi="Century Gothic" w:cs="Arial"/>
          <w:sz w:val="22"/>
          <w:szCs w:val="22"/>
        </w:rPr>
      </w:pPr>
      <w:r w:rsidRPr="00703CCE">
        <w:rPr>
          <w:rFonts w:ascii="Century Gothic" w:hAnsi="Century Gothic" w:cs="Arial"/>
          <w:sz w:val="22"/>
          <w:szCs w:val="22"/>
        </w:rPr>
        <w:t xml:space="preserve">Mettre en place des actions de type parrainage et découverte du monde de l’entreprise. </w:t>
      </w:r>
    </w:p>
    <w:p w14:paraId="5994949C" w14:textId="77777777" w:rsidR="00002368" w:rsidRDefault="00002368">
      <w:pPr>
        <w:pStyle w:val="Standard"/>
        <w:autoSpaceDE w:val="0"/>
        <w:ind w:left="720"/>
        <w:jc w:val="both"/>
        <w:rPr>
          <w:rFonts w:ascii="Century Gothic" w:hAnsi="Century Gothic" w:cs="Arial"/>
          <w:sz w:val="22"/>
          <w:szCs w:val="22"/>
        </w:rPr>
      </w:pPr>
    </w:p>
    <w:p w14:paraId="15981799" w14:textId="7A3857E4" w:rsidR="00002368" w:rsidRDefault="00F75ED8">
      <w:pPr>
        <w:pStyle w:val="Standard"/>
        <w:autoSpaceDE w:val="0"/>
        <w:jc w:val="both"/>
      </w:pPr>
      <w:r>
        <w:rPr>
          <w:rFonts w:ascii="Century Gothic" w:hAnsi="Century Gothic" w:cs="Arial"/>
          <w:b/>
          <w:bCs/>
          <w:sz w:val="22"/>
          <w:szCs w:val="22"/>
          <w:u w:val="single"/>
        </w:rPr>
        <w:t>5</w:t>
      </w:r>
      <w:r w:rsidR="008E6B5F">
        <w:rPr>
          <w:rFonts w:ascii="Century Gothic" w:hAnsi="Century Gothic" w:cs="Arial"/>
          <w:b/>
          <w:bCs/>
          <w:sz w:val="22"/>
          <w:szCs w:val="22"/>
          <w:u w:val="single"/>
        </w:rPr>
        <w:t>.3.2 - Développement économique</w:t>
      </w:r>
      <w:r w:rsidR="00815A63">
        <w:rPr>
          <w:rFonts w:ascii="Century Gothic" w:hAnsi="Century Gothic" w:cs="Arial"/>
          <w:b/>
          <w:bCs/>
          <w:sz w:val="22"/>
          <w:szCs w:val="22"/>
          <w:u w:val="single"/>
        </w:rPr>
        <w:t>.</w:t>
      </w:r>
    </w:p>
    <w:p w14:paraId="06CDFB89" w14:textId="46C13861" w:rsidR="00002368" w:rsidRDefault="00002368">
      <w:pPr>
        <w:pStyle w:val="Standard"/>
        <w:autoSpaceDE w:val="0"/>
        <w:jc w:val="both"/>
        <w:rPr>
          <w:rFonts w:ascii="Century Gothic" w:hAnsi="Century Gothic" w:cs="Arial"/>
          <w:sz w:val="22"/>
          <w:szCs w:val="22"/>
        </w:rPr>
      </w:pPr>
    </w:p>
    <w:p w14:paraId="61DEE5BE" w14:textId="77777777" w:rsidR="00C62098" w:rsidRPr="00C62098" w:rsidRDefault="00C62098" w:rsidP="00C62098">
      <w:pPr>
        <w:pStyle w:val="Standard"/>
        <w:autoSpaceDE w:val="0"/>
        <w:ind w:left="720"/>
        <w:jc w:val="both"/>
        <w:rPr>
          <w:rFonts w:ascii="Century Gothic" w:hAnsi="Century Gothic" w:cs="Arial"/>
          <w:sz w:val="22"/>
          <w:szCs w:val="22"/>
        </w:rPr>
      </w:pPr>
      <w:r w:rsidRPr="00C62098">
        <w:rPr>
          <w:rFonts w:ascii="Century Gothic" w:hAnsi="Century Gothic" w:cs="Arial"/>
          <w:sz w:val="22"/>
          <w:szCs w:val="22"/>
        </w:rPr>
        <w:t>Les actions s'inscrivant dans cette thématique développement économique ne devront pas venir se substituer à des actions existantes mais être novatrices ou expérimentales.</w:t>
      </w:r>
    </w:p>
    <w:p w14:paraId="268534B2" w14:textId="77777777" w:rsidR="00C62098" w:rsidRDefault="00C62098">
      <w:pPr>
        <w:pStyle w:val="Standard"/>
        <w:autoSpaceDE w:val="0"/>
        <w:jc w:val="both"/>
        <w:rPr>
          <w:rFonts w:ascii="Century Gothic" w:hAnsi="Century Gothic" w:cs="Arial"/>
          <w:sz w:val="22"/>
          <w:szCs w:val="22"/>
        </w:rPr>
      </w:pPr>
    </w:p>
    <w:p w14:paraId="27377E07" w14:textId="5174DD05" w:rsidR="00002368" w:rsidRDefault="008E6B5F">
      <w:pPr>
        <w:pStyle w:val="Standard"/>
        <w:autoSpaceDE w:val="0"/>
        <w:ind w:left="720" w:hanging="360"/>
        <w:jc w:val="both"/>
        <w:rPr>
          <w:rFonts w:ascii="Century Gothic" w:hAnsi="Century Gothic" w:cs="Arial"/>
          <w:sz w:val="22"/>
          <w:szCs w:val="22"/>
          <w:u w:val="single"/>
        </w:rPr>
      </w:pPr>
      <w:r>
        <w:rPr>
          <w:rFonts w:ascii="Century Gothic" w:hAnsi="Century Gothic" w:cs="Arial"/>
          <w:sz w:val="22"/>
          <w:szCs w:val="22"/>
          <w:u w:val="single"/>
        </w:rPr>
        <w:t>- Développer et accompagner l’entrepreneuriat en direction des résidents des quartiers prioritaires et/ou à l’intérieur des quartiers prioritaires</w:t>
      </w:r>
      <w:r w:rsidR="00946837">
        <w:rPr>
          <w:rFonts w:ascii="Century Gothic" w:hAnsi="Century Gothic" w:cs="Arial"/>
          <w:sz w:val="22"/>
          <w:szCs w:val="22"/>
          <w:u w:val="single"/>
        </w:rPr>
        <w:t>.</w:t>
      </w:r>
    </w:p>
    <w:p w14:paraId="16EAA26B" w14:textId="151D4BD6" w:rsidR="00002368" w:rsidRDefault="00002368">
      <w:pPr>
        <w:pStyle w:val="Standard"/>
        <w:autoSpaceDE w:val="0"/>
        <w:jc w:val="both"/>
        <w:rPr>
          <w:rFonts w:ascii="Century Gothic" w:hAnsi="Century Gothic" w:cs="Arial"/>
          <w:sz w:val="22"/>
          <w:szCs w:val="22"/>
        </w:rPr>
      </w:pPr>
    </w:p>
    <w:p w14:paraId="4265AE79" w14:textId="77777777"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 xml:space="preserve">Favoriser par un accompagnement </w:t>
      </w:r>
      <w:r w:rsidR="00F31A61">
        <w:rPr>
          <w:rFonts w:ascii="Century Gothic" w:hAnsi="Century Gothic" w:cs="Arial"/>
          <w:sz w:val="22"/>
          <w:szCs w:val="22"/>
        </w:rPr>
        <w:t>adapté l’émergence</w:t>
      </w:r>
      <w:r>
        <w:rPr>
          <w:rFonts w:ascii="Century Gothic" w:hAnsi="Century Gothic" w:cs="Arial"/>
          <w:sz w:val="22"/>
          <w:szCs w:val="22"/>
        </w:rPr>
        <w:t xml:space="preserve"> de projets de création d'entreprise</w:t>
      </w:r>
      <w:r w:rsidR="00755AC6">
        <w:rPr>
          <w:rFonts w:ascii="Century Gothic" w:hAnsi="Century Gothic" w:cs="Arial"/>
          <w:sz w:val="22"/>
          <w:szCs w:val="22"/>
        </w:rPr>
        <w:t xml:space="preserve">. </w:t>
      </w:r>
    </w:p>
    <w:p w14:paraId="51E33C5C" w14:textId="77777777"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Orienter pertinemment les publics vers les professionnels de l'accompagnement et du soutien à la création et la reprise et mieux faire connaître les dispositifs existants, notamment de soutien financier</w:t>
      </w:r>
      <w:r w:rsidR="00F31A61">
        <w:rPr>
          <w:rFonts w:ascii="Century Gothic" w:hAnsi="Century Gothic" w:cs="Arial"/>
          <w:sz w:val="22"/>
          <w:szCs w:val="22"/>
        </w:rPr>
        <w:t xml:space="preserve">. </w:t>
      </w:r>
    </w:p>
    <w:p w14:paraId="158F7E8D" w14:textId="77777777"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Informer sur les possibilités de reprise d'activité dans et hors quartiers prioritaires</w:t>
      </w:r>
      <w:r w:rsidR="00F31A61">
        <w:rPr>
          <w:rFonts w:ascii="Century Gothic" w:hAnsi="Century Gothic" w:cs="Arial"/>
          <w:sz w:val="22"/>
          <w:szCs w:val="22"/>
        </w:rPr>
        <w:t xml:space="preserve">. </w:t>
      </w:r>
    </w:p>
    <w:p w14:paraId="3CF694A1" w14:textId="77777777" w:rsidR="00002368" w:rsidRDefault="00002368">
      <w:pPr>
        <w:pStyle w:val="Standard"/>
        <w:autoSpaceDE w:val="0"/>
        <w:ind w:left="1353" w:hanging="360"/>
        <w:jc w:val="both"/>
        <w:rPr>
          <w:rFonts w:ascii="Century Gothic" w:hAnsi="Century Gothic" w:cs="Arial"/>
          <w:sz w:val="22"/>
          <w:szCs w:val="22"/>
        </w:rPr>
      </w:pPr>
    </w:p>
    <w:p w14:paraId="49EFA946" w14:textId="77777777" w:rsidR="00F31A61" w:rsidRDefault="00F31A61" w:rsidP="00F31A61">
      <w:pPr>
        <w:pStyle w:val="Standard"/>
        <w:autoSpaceDE w:val="0"/>
        <w:ind w:left="720"/>
        <w:jc w:val="both"/>
        <w:rPr>
          <w:rFonts w:ascii="Century Gothic" w:hAnsi="Century Gothic" w:cs="Arial"/>
          <w:sz w:val="22"/>
          <w:szCs w:val="22"/>
        </w:rPr>
      </w:pPr>
    </w:p>
    <w:p w14:paraId="0A3DB8AD" w14:textId="3D32618D" w:rsidR="003B515D" w:rsidRDefault="00F75ED8" w:rsidP="00F31A61">
      <w:pPr>
        <w:pStyle w:val="Standard"/>
        <w:autoSpaceDE w:val="0"/>
        <w:jc w:val="both"/>
        <w:rPr>
          <w:rFonts w:ascii="Century Gothic" w:hAnsi="Century Gothic" w:cs="Arial"/>
          <w:b/>
          <w:bCs/>
          <w:sz w:val="22"/>
          <w:szCs w:val="22"/>
          <w:u w:val="single"/>
        </w:rPr>
      </w:pPr>
      <w:r>
        <w:rPr>
          <w:rFonts w:ascii="Century Gothic" w:hAnsi="Century Gothic" w:cs="Arial"/>
          <w:b/>
          <w:bCs/>
          <w:sz w:val="22"/>
          <w:szCs w:val="22"/>
          <w:u w:val="single"/>
        </w:rPr>
        <w:lastRenderedPageBreak/>
        <w:t>6</w:t>
      </w:r>
      <w:r w:rsidR="0053417A">
        <w:rPr>
          <w:rFonts w:ascii="Century Gothic" w:hAnsi="Century Gothic" w:cs="Arial"/>
          <w:b/>
          <w:bCs/>
          <w:sz w:val="22"/>
          <w:szCs w:val="22"/>
          <w:u w:val="single"/>
        </w:rPr>
        <w:t xml:space="preserve">. LES AXES TRANSVERSAUX :  </w:t>
      </w:r>
    </w:p>
    <w:p w14:paraId="7CE27AF1" w14:textId="77777777" w:rsidR="003B515D" w:rsidRDefault="003B515D">
      <w:pPr>
        <w:suppressAutoHyphens w:val="0"/>
        <w:rPr>
          <w:rFonts w:ascii="Century Gothic" w:hAnsi="Century Gothic" w:cs="Arial"/>
          <w:b/>
          <w:bCs/>
          <w:sz w:val="22"/>
          <w:szCs w:val="22"/>
          <w:u w:val="single"/>
        </w:rPr>
      </w:pPr>
    </w:p>
    <w:p w14:paraId="1793754D" w14:textId="77777777" w:rsidR="003B515D" w:rsidRDefault="003B515D" w:rsidP="00510E39">
      <w:pPr>
        <w:suppressAutoHyphens w:val="0"/>
        <w:jc w:val="both"/>
        <w:rPr>
          <w:rFonts w:ascii="Century Gothic" w:hAnsi="Century Gothic" w:cs="Arial"/>
          <w:bCs/>
          <w:sz w:val="22"/>
          <w:szCs w:val="22"/>
        </w:rPr>
      </w:pPr>
      <w:r w:rsidRPr="003B515D">
        <w:rPr>
          <w:rFonts w:ascii="Century Gothic" w:hAnsi="Century Gothic" w:cs="Arial"/>
          <w:bCs/>
          <w:sz w:val="22"/>
          <w:szCs w:val="22"/>
        </w:rPr>
        <w:t>Le soutien à la jeunesse, à ses droits, à son autonomie, et à sa réussite, constitue au même titre que l'égalité entre les femmes et les hommes et la lutte contre les discr</w:t>
      </w:r>
      <w:r w:rsidRPr="003B515D">
        <w:rPr>
          <w:rFonts w:ascii="Century Gothic" w:hAnsi="Century Gothic" w:cs="Arial"/>
          <w:bCs/>
          <w:sz w:val="22"/>
          <w:szCs w:val="22"/>
        </w:rPr>
        <w:t>i</w:t>
      </w:r>
      <w:r w:rsidRPr="003B515D">
        <w:rPr>
          <w:rFonts w:ascii="Century Gothic" w:hAnsi="Century Gothic" w:cs="Arial"/>
          <w:bCs/>
          <w:sz w:val="22"/>
          <w:szCs w:val="22"/>
        </w:rPr>
        <w:t>minations, l'axe transversal et structurant des contrats de ville</w:t>
      </w:r>
      <w:r>
        <w:rPr>
          <w:rFonts w:ascii="Century Gothic" w:hAnsi="Century Gothic" w:cs="Arial"/>
          <w:bCs/>
          <w:sz w:val="22"/>
          <w:szCs w:val="22"/>
        </w:rPr>
        <w:t xml:space="preserve">. </w:t>
      </w:r>
    </w:p>
    <w:p w14:paraId="0F07C74B" w14:textId="77777777" w:rsidR="003B515D" w:rsidRDefault="003B515D" w:rsidP="00510E39">
      <w:pPr>
        <w:suppressAutoHyphens w:val="0"/>
        <w:jc w:val="both"/>
        <w:rPr>
          <w:rFonts w:ascii="Century Gothic" w:hAnsi="Century Gothic" w:cs="Arial"/>
          <w:bCs/>
          <w:sz w:val="22"/>
          <w:szCs w:val="22"/>
        </w:rPr>
      </w:pPr>
    </w:p>
    <w:p w14:paraId="38754431" w14:textId="0AED72ED" w:rsidR="003B515D" w:rsidRPr="003B515D" w:rsidRDefault="003B515D" w:rsidP="00510E39">
      <w:pPr>
        <w:suppressAutoHyphens w:val="0"/>
        <w:jc w:val="both"/>
        <w:rPr>
          <w:rFonts w:ascii="Century Gothic" w:hAnsi="Century Gothic" w:cs="Arial"/>
          <w:bCs/>
          <w:sz w:val="22"/>
          <w:szCs w:val="22"/>
        </w:rPr>
      </w:pPr>
      <w:r>
        <w:rPr>
          <w:rFonts w:ascii="Century Gothic" w:hAnsi="Century Gothic" w:cs="Arial"/>
          <w:bCs/>
          <w:sz w:val="22"/>
          <w:szCs w:val="22"/>
        </w:rPr>
        <w:t>A ce titre ser</w:t>
      </w:r>
      <w:r w:rsidRPr="003B515D">
        <w:rPr>
          <w:rFonts w:ascii="Century Gothic" w:hAnsi="Century Gothic" w:cs="Arial"/>
          <w:bCs/>
          <w:sz w:val="22"/>
          <w:szCs w:val="22"/>
        </w:rPr>
        <w:t xml:space="preserve">ont valorisés </w:t>
      </w:r>
      <w:r w:rsidRPr="00636C52">
        <w:rPr>
          <w:rFonts w:ascii="Century Gothic" w:hAnsi="Century Gothic" w:cs="Arial"/>
          <w:b/>
          <w:bCs/>
          <w:sz w:val="22"/>
          <w:szCs w:val="22"/>
        </w:rPr>
        <w:t>les projets favorisant la mixité des publics</w:t>
      </w:r>
      <w:r w:rsidRPr="003B515D">
        <w:rPr>
          <w:rFonts w:ascii="Century Gothic" w:hAnsi="Century Gothic" w:cs="Arial"/>
          <w:bCs/>
          <w:sz w:val="22"/>
          <w:szCs w:val="22"/>
        </w:rPr>
        <w:t>, la rencontre entre les générations, entre les hommes et les femmes et/ou entre les milieux sociaux, et la l</w:t>
      </w:r>
      <w:r w:rsidR="00466D75">
        <w:rPr>
          <w:rFonts w:ascii="Century Gothic" w:hAnsi="Century Gothic" w:cs="Arial"/>
          <w:bCs/>
          <w:sz w:val="22"/>
          <w:szCs w:val="22"/>
        </w:rPr>
        <w:t xml:space="preserve">utte contre les discriminations et la radicalisation. </w:t>
      </w:r>
    </w:p>
    <w:p w14:paraId="05C5CB45" w14:textId="77777777" w:rsidR="003B515D" w:rsidRDefault="003B515D" w:rsidP="00510E39">
      <w:pPr>
        <w:suppressAutoHyphens w:val="0"/>
        <w:jc w:val="both"/>
        <w:rPr>
          <w:rFonts w:ascii="Century Gothic" w:hAnsi="Century Gothic" w:cs="Arial"/>
          <w:bCs/>
          <w:sz w:val="22"/>
          <w:szCs w:val="22"/>
        </w:rPr>
      </w:pPr>
    </w:p>
    <w:p w14:paraId="1013C3C7" w14:textId="58EE81BD" w:rsidR="003B515D" w:rsidRPr="003B515D" w:rsidRDefault="00F75ED8">
      <w:pPr>
        <w:suppressAutoHyphens w:val="0"/>
        <w:rPr>
          <w:rFonts w:ascii="Century Gothic" w:hAnsi="Century Gothic" w:cs="Arial"/>
          <w:b/>
          <w:bCs/>
          <w:sz w:val="22"/>
          <w:szCs w:val="22"/>
          <w:u w:val="single"/>
        </w:rPr>
      </w:pPr>
      <w:r>
        <w:rPr>
          <w:rFonts w:ascii="Century Gothic" w:hAnsi="Century Gothic" w:cs="Arial"/>
          <w:b/>
          <w:bCs/>
          <w:sz w:val="22"/>
          <w:szCs w:val="22"/>
          <w:u w:val="single"/>
        </w:rPr>
        <w:t>6</w:t>
      </w:r>
      <w:r w:rsidR="003B515D" w:rsidRPr="003B515D">
        <w:rPr>
          <w:rFonts w:ascii="Century Gothic" w:hAnsi="Century Gothic" w:cs="Arial"/>
          <w:b/>
          <w:bCs/>
          <w:sz w:val="22"/>
          <w:szCs w:val="22"/>
          <w:u w:val="single"/>
        </w:rPr>
        <w:t xml:space="preserve">.1. L’axe jeunesse : </w:t>
      </w:r>
    </w:p>
    <w:p w14:paraId="614A5520" w14:textId="77777777" w:rsidR="003B515D" w:rsidRDefault="003B515D">
      <w:pPr>
        <w:suppressAutoHyphens w:val="0"/>
        <w:rPr>
          <w:rFonts w:ascii="Century Gothic" w:hAnsi="Century Gothic" w:cs="Arial"/>
          <w:bCs/>
          <w:sz w:val="22"/>
          <w:szCs w:val="22"/>
        </w:rPr>
      </w:pPr>
    </w:p>
    <w:p w14:paraId="7BB0906D" w14:textId="0CC62094" w:rsidR="00FD0ABD" w:rsidRPr="00FD0ABD" w:rsidRDefault="00747F39" w:rsidP="00FD0ABD">
      <w:pPr>
        <w:suppressAutoHyphens w:val="0"/>
        <w:rPr>
          <w:rFonts w:ascii="Century Gothic" w:hAnsi="Century Gothic" w:cs="Arial"/>
          <w:bCs/>
          <w:sz w:val="22"/>
          <w:szCs w:val="22"/>
        </w:rPr>
      </w:pPr>
      <w:r>
        <w:rPr>
          <w:rFonts w:ascii="Century Gothic" w:hAnsi="Century Gothic" w:cs="Arial"/>
          <w:bCs/>
          <w:sz w:val="22"/>
          <w:szCs w:val="22"/>
        </w:rPr>
        <w:t>Quel</w:t>
      </w:r>
      <w:r w:rsidR="00510E39">
        <w:rPr>
          <w:rFonts w:ascii="Century Gothic" w:hAnsi="Century Gothic" w:cs="Arial"/>
          <w:bCs/>
          <w:sz w:val="22"/>
          <w:szCs w:val="22"/>
        </w:rPr>
        <w:t>le</w:t>
      </w:r>
      <w:r>
        <w:rPr>
          <w:rFonts w:ascii="Century Gothic" w:hAnsi="Century Gothic" w:cs="Arial"/>
          <w:bCs/>
          <w:sz w:val="22"/>
          <w:szCs w:val="22"/>
        </w:rPr>
        <w:t xml:space="preserve"> que</w:t>
      </w:r>
      <w:r w:rsidR="00FD0ABD">
        <w:rPr>
          <w:rFonts w:ascii="Century Gothic" w:hAnsi="Century Gothic" w:cs="Arial"/>
          <w:bCs/>
          <w:sz w:val="22"/>
          <w:szCs w:val="22"/>
        </w:rPr>
        <w:t xml:space="preserve"> soit la </w:t>
      </w:r>
      <w:r>
        <w:rPr>
          <w:rFonts w:ascii="Century Gothic" w:hAnsi="Century Gothic" w:cs="Arial"/>
          <w:bCs/>
          <w:sz w:val="22"/>
          <w:szCs w:val="22"/>
        </w:rPr>
        <w:t>thématique</w:t>
      </w:r>
      <w:r w:rsidR="00510E39">
        <w:rPr>
          <w:rFonts w:ascii="Century Gothic" w:hAnsi="Century Gothic" w:cs="Arial"/>
          <w:bCs/>
          <w:sz w:val="22"/>
          <w:szCs w:val="22"/>
        </w:rPr>
        <w:t>,</w:t>
      </w:r>
      <w:r w:rsidR="00FD0ABD">
        <w:rPr>
          <w:rFonts w:ascii="Century Gothic" w:hAnsi="Century Gothic" w:cs="Arial"/>
          <w:bCs/>
          <w:sz w:val="22"/>
          <w:szCs w:val="22"/>
        </w:rPr>
        <w:t xml:space="preserve"> le contenu des projets </w:t>
      </w:r>
      <w:r>
        <w:rPr>
          <w:rFonts w:ascii="Century Gothic" w:hAnsi="Century Gothic" w:cs="Arial"/>
          <w:bCs/>
          <w:sz w:val="22"/>
          <w:szCs w:val="22"/>
        </w:rPr>
        <w:t xml:space="preserve">qui s’adressent à la jeunesse </w:t>
      </w:r>
      <w:r w:rsidR="004D6CA3">
        <w:rPr>
          <w:rFonts w:ascii="Century Gothic" w:hAnsi="Century Gothic" w:cs="Arial"/>
          <w:bCs/>
          <w:sz w:val="22"/>
          <w:szCs w:val="22"/>
        </w:rPr>
        <w:t>devra rechercher</w:t>
      </w:r>
      <w:r w:rsidR="00FD0ABD">
        <w:rPr>
          <w:rFonts w:ascii="Century Gothic" w:hAnsi="Century Gothic" w:cs="Arial"/>
          <w:bCs/>
          <w:sz w:val="22"/>
          <w:szCs w:val="22"/>
        </w:rPr>
        <w:t xml:space="preserve"> à promouvoir l’information des </w:t>
      </w:r>
      <w:r w:rsidR="00FD0ABD" w:rsidRPr="00FD0ABD">
        <w:rPr>
          <w:rFonts w:ascii="Century Gothic" w:hAnsi="Century Gothic" w:cs="Arial"/>
          <w:bCs/>
          <w:sz w:val="22"/>
          <w:szCs w:val="22"/>
        </w:rPr>
        <w:t>jeunes</w:t>
      </w:r>
      <w:r w:rsidR="00FD0ABD">
        <w:rPr>
          <w:rFonts w:ascii="Century Gothic" w:hAnsi="Century Gothic" w:cs="Arial"/>
          <w:bCs/>
          <w:sz w:val="22"/>
          <w:szCs w:val="22"/>
        </w:rPr>
        <w:t>, leur mobilité, leur bo</w:t>
      </w:r>
      <w:r w:rsidR="001551DC">
        <w:rPr>
          <w:rFonts w:ascii="Century Gothic" w:hAnsi="Century Gothic" w:cs="Arial"/>
          <w:bCs/>
          <w:sz w:val="22"/>
          <w:szCs w:val="22"/>
        </w:rPr>
        <w:t xml:space="preserve">nne intégration dans la société. </w:t>
      </w:r>
    </w:p>
    <w:p w14:paraId="3FA1A3B4" w14:textId="77777777" w:rsidR="00FD0ABD" w:rsidRDefault="00FD0ABD" w:rsidP="00FD0ABD">
      <w:pPr>
        <w:suppressAutoHyphens w:val="0"/>
        <w:rPr>
          <w:rFonts w:ascii="Century Gothic" w:hAnsi="Century Gothic" w:cs="Arial"/>
          <w:bCs/>
          <w:sz w:val="22"/>
          <w:szCs w:val="22"/>
        </w:rPr>
      </w:pPr>
    </w:p>
    <w:p w14:paraId="3711FED7" w14:textId="77777777" w:rsidR="00FD0ABD" w:rsidRDefault="00FD0ABD" w:rsidP="00FD0ABD">
      <w:pPr>
        <w:suppressAutoHyphens w:val="0"/>
        <w:rPr>
          <w:rFonts w:ascii="Century Gothic" w:hAnsi="Century Gothic" w:cs="Arial"/>
          <w:bCs/>
          <w:sz w:val="22"/>
          <w:szCs w:val="22"/>
        </w:rPr>
      </w:pPr>
      <w:r>
        <w:rPr>
          <w:rFonts w:ascii="Century Gothic" w:hAnsi="Century Gothic" w:cs="Arial"/>
          <w:bCs/>
          <w:sz w:val="22"/>
          <w:szCs w:val="22"/>
        </w:rPr>
        <w:t xml:space="preserve">Une attention particulière sera portée aux </w:t>
      </w:r>
      <w:r w:rsidRPr="006A0C95">
        <w:rPr>
          <w:rFonts w:ascii="Century Gothic" w:hAnsi="Century Gothic" w:cs="Arial"/>
          <w:b/>
          <w:bCs/>
          <w:sz w:val="22"/>
          <w:szCs w:val="22"/>
        </w:rPr>
        <w:t>projets co-construits avec les jeunes</w:t>
      </w:r>
      <w:r>
        <w:rPr>
          <w:rFonts w:ascii="Century Gothic" w:hAnsi="Century Gothic" w:cs="Arial"/>
          <w:bCs/>
          <w:sz w:val="22"/>
          <w:szCs w:val="22"/>
        </w:rPr>
        <w:t xml:space="preserve">. </w:t>
      </w:r>
    </w:p>
    <w:p w14:paraId="486A5EC3" w14:textId="77777777" w:rsidR="00FD0ABD" w:rsidRDefault="00FD0ABD" w:rsidP="00FD0ABD">
      <w:pPr>
        <w:suppressAutoHyphens w:val="0"/>
        <w:rPr>
          <w:rFonts w:ascii="Century Gothic" w:hAnsi="Century Gothic" w:cs="Arial"/>
          <w:bCs/>
          <w:sz w:val="22"/>
          <w:szCs w:val="22"/>
        </w:rPr>
      </w:pPr>
    </w:p>
    <w:p w14:paraId="33C244D1" w14:textId="77777777" w:rsidR="00A30DB2" w:rsidRDefault="00A30DB2" w:rsidP="00FD0ABD">
      <w:pPr>
        <w:suppressAutoHyphens w:val="0"/>
        <w:rPr>
          <w:rFonts w:ascii="Century Gothic" w:hAnsi="Century Gothic" w:cs="Arial"/>
          <w:bCs/>
          <w:sz w:val="22"/>
          <w:szCs w:val="22"/>
        </w:rPr>
      </w:pPr>
      <w:r>
        <w:rPr>
          <w:rFonts w:ascii="Century Gothic" w:hAnsi="Century Gothic" w:cs="Arial"/>
          <w:bCs/>
          <w:sz w:val="22"/>
          <w:szCs w:val="22"/>
        </w:rPr>
        <w:t xml:space="preserve">Les actions menées à destination des jeunes mineurs devront se conformer à la </w:t>
      </w:r>
      <w:r w:rsidR="00B9225D">
        <w:rPr>
          <w:rFonts w:ascii="Century Gothic" w:hAnsi="Century Gothic" w:cs="Arial"/>
          <w:bCs/>
          <w:sz w:val="22"/>
          <w:szCs w:val="22"/>
        </w:rPr>
        <w:t>lég</w:t>
      </w:r>
      <w:r w:rsidR="00B9225D">
        <w:rPr>
          <w:rFonts w:ascii="Century Gothic" w:hAnsi="Century Gothic" w:cs="Arial"/>
          <w:bCs/>
          <w:sz w:val="22"/>
          <w:szCs w:val="22"/>
        </w:rPr>
        <w:t>i</w:t>
      </w:r>
      <w:r w:rsidR="00B9225D">
        <w:rPr>
          <w:rFonts w:ascii="Century Gothic" w:hAnsi="Century Gothic" w:cs="Arial"/>
          <w:bCs/>
          <w:sz w:val="22"/>
          <w:szCs w:val="22"/>
        </w:rPr>
        <w:t>slation</w:t>
      </w:r>
      <w:r>
        <w:rPr>
          <w:rFonts w:ascii="Century Gothic" w:hAnsi="Century Gothic" w:cs="Arial"/>
          <w:bCs/>
          <w:sz w:val="22"/>
          <w:szCs w:val="22"/>
        </w:rPr>
        <w:t xml:space="preserve"> </w:t>
      </w:r>
      <w:r w:rsidR="00B9225D">
        <w:rPr>
          <w:rFonts w:ascii="Century Gothic" w:hAnsi="Century Gothic" w:cs="Arial"/>
          <w:bCs/>
          <w:sz w:val="22"/>
          <w:szCs w:val="22"/>
        </w:rPr>
        <w:t xml:space="preserve">notamment relative à l’accueil et à l’encadrement. </w:t>
      </w:r>
    </w:p>
    <w:p w14:paraId="3ED6E7EF" w14:textId="77777777" w:rsidR="00A30DB2" w:rsidRDefault="00A30DB2" w:rsidP="00FD0ABD">
      <w:pPr>
        <w:suppressAutoHyphens w:val="0"/>
        <w:rPr>
          <w:rFonts w:ascii="Century Gothic" w:hAnsi="Century Gothic" w:cs="Arial"/>
          <w:bCs/>
          <w:sz w:val="22"/>
          <w:szCs w:val="22"/>
        </w:rPr>
      </w:pPr>
    </w:p>
    <w:p w14:paraId="558C85C7" w14:textId="30A5B4A7" w:rsidR="003B515D" w:rsidRDefault="00747F39">
      <w:pPr>
        <w:suppressAutoHyphens w:val="0"/>
        <w:rPr>
          <w:rFonts w:ascii="Century Gothic" w:hAnsi="Century Gothic" w:cs="Arial"/>
          <w:bCs/>
          <w:sz w:val="22"/>
          <w:szCs w:val="22"/>
        </w:rPr>
      </w:pPr>
      <w:r w:rsidRPr="006A0C95">
        <w:rPr>
          <w:rFonts w:ascii="Century Gothic" w:hAnsi="Century Gothic" w:cs="Arial"/>
          <w:b/>
          <w:bCs/>
          <w:sz w:val="22"/>
          <w:szCs w:val="22"/>
        </w:rPr>
        <w:t xml:space="preserve">L’appel à projets Ville Vie Vacances </w:t>
      </w:r>
      <w:r w:rsidR="009513C0">
        <w:rPr>
          <w:rFonts w:ascii="Century Gothic" w:hAnsi="Century Gothic" w:cs="Arial"/>
          <w:bCs/>
          <w:sz w:val="22"/>
          <w:szCs w:val="22"/>
        </w:rPr>
        <w:t>peut également</w:t>
      </w:r>
      <w:r>
        <w:rPr>
          <w:rFonts w:ascii="Century Gothic" w:hAnsi="Century Gothic" w:cs="Arial"/>
          <w:bCs/>
          <w:sz w:val="22"/>
          <w:szCs w:val="22"/>
        </w:rPr>
        <w:t xml:space="preserve"> être sollicité</w:t>
      </w:r>
      <w:r w:rsidR="009513C0">
        <w:rPr>
          <w:rFonts w:ascii="Century Gothic" w:hAnsi="Century Gothic" w:cs="Arial"/>
          <w:bCs/>
          <w:sz w:val="22"/>
          <w:szCs w:val="22"/>
        </w:rPr>
        <w:t xml:space="preserve"> </w:t>
      </w:r>
      <w:r>
        <w:rPr>
          <w:rFonts w:ascii="Century Gothic" w:hAnsi="Century Gothic" w:cs="Arial"/>
          <w:bCs/>
          <w:sz w:val="22"/>
          <w:szCs w:val="22"/>
        </w:rPr>
        <w:t xml:space="preserve">dans ce cadre. </w:t>
      </w:r>
    </w:p>
    <w:p w14:paraId="0AF507DA" w14:textId="77777777" w:rsidR="003B515D" w:rsidRDefault="003B515D">
      <w:pPr>
        <w:suppressAutoHyphens w:val="0"/>
        <w:rPr>
          <w:rFonts w:ascii="Century Gothic" w:hAnsi="Century Gothic" w:cs="Arial"/>
          <w:bCs/>
          <w:sz w:val="22"/>
          <w:szCs w:val="22"/>
        </w:rPr>
      </w:pPr>
    </w:p>
    <w:p w14:paraId="753AE087" w14:textId="77777777" w:rsidR="003B515D" w:rsidRDefault="003B515D">
      <w:pPr>
        <w:suppressAutoHyphens w:val="0"/>
        <w:rPr>
          <w:rFonts w:ascii="Century Gothic" w:hAnsi="Century Gothic" w:cs="Arial"/>
          <w:bCs/>
          <w:sz w:val="22"/>
          <w:szCs w:val="22"/>
        </w:rPr>
      </w:pPr>
    </w:p>
    <w:p w14:paraId="6EC48CEE" w14:textId="14CB11D7" w:rsidR="001551DC" w:rsidRDefault="00F75ED8" w:rsidP="001551DC">
      <w:pPr>
        <w:suppressAutoHyphens w:val="0"/>
        <w:rPr>
          <w:rFonts w:ascii="Century Gothic" w:hAnsi="Century Gothic" w:cs="Arial"/>
          <w:b/>
          <w:bCs/>
          <w:sz w:val="22"/>
          <w:szCs w:val="22"/>
          <w:u w:val="single"/>
        </w:rPr>
      </w:pPr>
      <w:r>
        <w:rPr>
          <w:rFonts w:ascii="Century Gothic" w:hAnsi="Century Gothic" w:cs="Arial"/>
          <w:b/>
          <w:bCs/>
          <w:sz w:val="22"/>
          <w:szCs w:val="22"/>
          <w:u w:val="single"/>
        </w:rPr>
        <w:t>6</w:t>
      </w:r>
      <w:r w:rsidR="001551DC" w:rsidRPr="003B515D">
        <w:rPr>
          <w:rFonts w:ascii="Century Gothic" w:hAnsi="Century Gothic" w:cs="Arial"/>
          <w:b/>
          <w:bCs/>
          <w:sz w:val="22"/>
          <w:szCs w:val="22"/>
          <w:u w:val="single"/>
        </w:rPr>
        <w:t>.</w:t>
      </w:r>
      <w:r w:rsidR="001551DC">
        <w:rPr>
          <w:rFonts w:ascii="Century Gothic" w:hAnsi="Century Gothic" w:cs="Arial"/>
          <w:b/>
          <w:bCs/>
          <w:sz w:val="22"/>
          <w:szCs w:val="22"/>
          <w:u w:val="single"/>
        </w:rPr>
        <w:t>2</w:t>
      </w:r>
      <w:r w:rsidR="001551DC" w:rsidRPr="003B515D">
        <w:rPr>
          <w:rFonts w:ascii="Century Gothic" w:hAnsi="Century Gothic" w:cs="Arial"/>
          <w:b/>
          <w:bCs/>
          <w:sz w:val="22"/>
          <w:szCs w:val="22"/>
          <w:u w:val="single"/>
        </w:rPr>
        <w:t>. L</w:t>
      </w:r>
      <w:r w:rsidR="001551DC">
        <w:rPr>
          <w:rFonts w:ascii="Century Gothic" w:hAnsi="Century Gothic" w:cs="Arial"/>
          <w:b/>
          <w:bCs/>
          <w:sz w:val="22"/>
          <w:szCs w:val="22"/>
          <w:u w:val="single"/>
        </w:rPr>
        <w:t>a l</w:t>
      </w:r>
      <w:r w:rsidR="00466D75">
        <w:rPr>
          <w:rFonts w:ascii="Century Gothic" w:hAnsi="Century Gothic" w:cs="Arial"/>
          <w:b/>
          <w:bCs/>
          <w:sz w:val="22"/>
          <w:szCs w:val="22"/>
          <w:u w:val="single"/>
        </w:rPr>
        <w:t xml:space="preserve">utte contre les discriminations et la radicalisation : </w:t>
      </w:r>
      <w:r w:rsidR="001551DC">
        <w:rPr>
          <w:rFonts w:ascii="Century Gothic" w:hAnsi="Century Gothic" w:cs="Arial"/>
          <w:b/>
          <w:bCs/>
          <w:sz w:val="22"/>
          <w:szCs w:val="22"/>
          <w:u w:val="single"/>
        </w:rPr>
        <w:t xml:space="preserve"> </w:t>
      </w:r>
    </w:p>
    <w:p w14:paraId="055F8A44" w14:textId="77777777" w:rsidR="001551DC" w:rsidRPr="001551DC" w:rsidRDefault="001551DC" w:rsidP="001551DC">
      <w:pPr>
        <w:suppressAutoHyphens w:val="0"/>
        <w:rPr>
          <w:rFonts w:ascii="Century Gothic" w:hAnsi="Century Gothic" w:cs="Arial"/>
          <w:bCs/>
          <w:sz w:val="22"/>
          <w:szCs w:val="22"/>
        </w:rPr>
      </w:pPr>
    </w:p>
    <w:p w14:paraId="3D47F34C" w14:textId="77777777" w:rsidR="00E10097" w:rsidRDefault="009D2111" w:rsidP="00C556C6">
      <w:pPr>
        <w:suppressAutoHyphens w:val="0"/>
        <w:jc w:val="both"/>
        <w:rPr>
          <w:rFonts w:ascii="Century Gothic" w:hAnsi="Century Gothic" w:cs="Arial"/>
          <w:bCs/>
          <w:sz w:val="22"/>
          <w:szCs w:val="22"/>
        </w:rPr>
      </w:pPr>
      <w:r>
        <w:rPr>
          <w:rFonts w:ascii="Century Gothic" w:hAnsi="Century Gothic" w:cs="Arial"/>
          <w:bCs/>
          <w:sz w:val="22"/>
          <w:szCs w:val="22"/>
        </w:rPr>
        <w:t xml:space="preserve">Cet objectif doit être </w:t>
      </w:r>
      <w:r w:rsidR="00A30DB2">
        <w:rPr>
          <w:rFonts w:ascii="Century Gothic" w:hAnsi="Century Gothic" w:cs="Arial"/>
          <w:bCs/>
          <w:sz w:val="22"/>
          <w:szCs w:val="22"/>
        </w:rPr>
        <w:t>poursuivi</w:t>
      </w:r>
      <w:r>
        <w:rPr>
          <w:rFonts w:ascii="Century Gothic" w:hAnsi="Century Gothic" w:cs="Arial"/>
          <w:bCs/>
          <w:sz w:val="22"/>
          <w:szCs w:val="22"/>
        </w:rPr>
        <w:t xml:space="preserve"> au travers de </w:t>
      </w:r>
      <w:r w:rsidR="001551DC" w:rsidRPr="001551DC">
        <w:rPr>
          <w:rFonts w:ascii="Century Gothic" w:hAnsi="Century Gothic" w:cs="Arial"/>
          <w:bCs/>
          <w:sz w:val="22"/>
          <w:szCs w:val="22"/>
        </w:rPr>
        <w:t xml:space="preserve">la mise en place </w:t>
      </w:r>
      <w:r w:rsidR="0019273A">
        <w:rPr>
          <w:rFonts w:ascii="Century Gothic" w:hAnsi="Century Gothic" w:cs="Arial"/>
          <w:bCs/>
          <w:sz w:val="22"/>
          <w:szCs w:val="22"/>
        </w:rPr>
        <w:t xml:space="preserve">d’un plan d’actions de lutte contre les discriminations </w:t>
      </w:r>
      <w:r w:rsidR="001551DC" w:rsidRPr="001551DC">
        <w:rPr>
          <w:rFonts w:ascii="Century Gothic" w:hAnsi="Century Gothic" w:cs="Arial"/>
          <w:bCs/>
          <w:sz w:val="22"/>
          <w:szCs w:val="22"/>
        </w:rPr>
        <w:t>au bénéfice des habitants des territoires et de l’égalité pour tous.</w:t>
      </w:r>
    </w:p>
    <w:p w14:paraId="14F3208C" w14:textId="77777777" w:rsidR="00A30DB2" w:rsidRDefault="00A30DB2" w:rsidP="00C556C6">
      <w:pPr>
        <w:suppressAutoHyphens w:val="0"/>
        <w:jc w:val="both"/>
        <w:rPr>
          <w:rFonts w:ascii="Century Gothic" w:hAnsi="Century Gothic" w:cs="Arial"/>
          <w:bCs/>
          <w:sz w:val="22"/>
          <w:szCs w:val="22"/>
        </w:rPr>
      </w:pPr>
      <w:r>
        <w:rPr>
          <w:rFonts w:ascii="Century Gothic" w:hAnsi="Century Gothic" w:cs="Arial"/>
          <w:bCs/>
          <w:sz w:val="22"/>
          <w:szCs w:val="22"/>
        </w:rPr>
        <w:t xml:space="preserve">Il s’agit de mettre en valeur et de renforcer </w:t>
      </w:r>
      <w:r w:rsidRPr="00A30DB2">
        <w:rPr>
          <w:rFonts w:ascii="Century Gothic" w:hAnsi="Century Gothic" w:cs="Arial"/>
          <w:bCs/>
          <w:sz w:val="22"/>
          <w:szCs w:val="22"/>
        </w:rPr>
        <w:t>les capacités individuelles et collectives des personnes</w:t>
      </w:r>
      <w:r>
        <w:rPr>
          <w:rFonts w:ascii="Century Gothic" w:hAnsi="Century Gothic" w:cs="Arial"/>
          <w:bCs/>
          <w:sz w:val="22"/>
          <w:szCs w:val="22"/>
        </w:rPr>
        <w:t xml:space="preserve"> </w:t>
      </w:r>
      <w:r w:rsidRPr="00A30DB2">
        <w:rPr>
          <w:rFonts w:ascii="Century Gothic" w:hAnsi="Century Gothic" w:cs="Arial"/>
          <w:bCs/>
          <w:sz w:val="22"/>
          <w:szCs w:val="22"/>
        </w:rPr>
        <w:t>et des groupes, afin de prévenir et de lutter contre les discriminations</w:t>
      </w:r>
      <w:r>
        <w:rPr>
          <w:rFonts w:ascii="Century Gothic" w:hAnsi="Century Gothic" w:cs="Arial"/>
          <w:bCs/>
          <w:sz w:val="22"/>
          <w:szCs w:val="22"/>
        </w:rPr>
        <w:t xml:space="preserve"> </w:t>
      </w:r>
      <w:r w:rsidRPr="00A30DB2">
        <w:rPr>
          <w:rFonts w:ascii="Century Gothic" w:hAnsi="Century Gothic" w:cs="Arial"/>
          <w:bCs/>
          <w:sz w:val="22"/>
          <w:szCs w:val="22"/>
        </w:rPr>
        <w:t>dont ils sont effectivement ou potentiellement</w:t>
      </w:r>
      <w:r>
        <w:rPr>
          <w:rFonts w:ascii="Century Gothic" w:hAnsi="Century Gothic" w:cs="Arial"/>
          <w:bCs/>
          <w:sz w:val="22"/>
          <w:szCs w:val="22"/>
        </w:rPr>
        <w:t xml:space="preserve"> </w:t>
      </w:r>
      <w:r w:rsidRPr="00A30DB2">
        <w:rPr>
          <w:rFonts w:ascii="Century Gothic" w:hAnsi="Century Gothic" w:cs="Arial"/>
          <w:bCs/>
          <w:sz w:val="22"/>
          <w:szCs w:val="22"/>
        </w:rPr>
        <w:t>victimes</w:t>
      </w:r>
      <w:r w:rsidR="00E10097">
        <w:rPr>
          <w:rFonts w:ascii="Century Gothic" w:hAnsi="Century Gothic" w:cs="Arial"/>
          <w:bCs/>
          <w:sz w:val="22"/>
          <w:szCs w:val="22"/>
        </w:rPr>
        <w:t xml:space="preserve"> notamment sur le champ de l’emploi</w:t>
      </w:r>
      <w:r w:rsidR="00191619">
        <w:rPr>
          <w:rFonts w:ascii="Century Gothic" w:hAnsi="Century Gothic" w:cs="Arial"/>
          <w:bCs/>
          <w:sz w:val="22"/>
          <w:szCs w:val="22"/>
        </w:rPr>
        <w:t xml:space="preserve">. </w:t>
      </w:r>
    </w:p>
    <w:p w14:paraId="4E345767" w14:textId="77777777" w:rsidR="00191619" w:rsidRDefault="00191619" w:rsidP="00A30DB2">
      <w:pPr>
        <w:suppressAutoHyphens w:val="0"/>
        <w:rPr>
          <w:rFonts w:ascii="Century Gothic" w:hAnsi="Century Gothic" w:cs="Arial"/>
          <w:bCs/>
          <w:sz w:val="22"/>
          <w:szCs w:val="22"/>
        </w:rPr>
      </w:pPr>
      <w:r>
        <w:rPr>
          <w:rFonts w:ascii="Century Gothic" w:hAnsi="Century Gothic" w:cs="Arial"/>
          <w:bCs/>
          <w:sz w:val="22"/>
          <w:szCs w:val="22"/>
        </w:rPr>
        <w:t xml:space="preserve">Les actions pourront également s’inscrire dans la lutte contre les replis identitaires. </w:t>
      </w:r>
    </w:p>
    <w:p w14:paraId="1A2D992C" w14:textId="77777777" w:rsidR="009D2111" w:rsidRDefault="009D2111" w:rsidP="001551DC">
      <w:pPr>
        <w:suppressAutoHyphens w:val="0"/>
        <w:rPr>
          <w:rFonts w:ascii="Century Gothic" w:hAnsi="Century Gothic" w:cs="Arial"/>
          <w:bCs/>
          <w:sz w:val="22"/>
          <w:szCs w:val="22"/>
        </w:rPr>
      </w:pPr>
    </w:p>
    <w:p w14:paraId="6259DBD0" w14:textId="77777777" w:rsidR="009D2111" w:rsidRDefault="009D2111" w:rsidP="00C556C6">
      <w:pPr>
        <w:suppressAutoHyphens w:val="0"/>
        <w:jc w:val="both"/>
        <w:rPr>
          <w:rFonts w:ascii="Century Gothic" w:hAnsi="Century Gothic" w:cs="Arial"/>
          <w:bCs/>
          <w:sz w:val="22"/>
          <w:szCs w:val="22"/>
        </w:rPr>
      </w:pPr>
      <w:r>
        <w:rPr>
          <w:rFonts w:ascii="Century Gothic" w:hAnsi="Century Gothic" w:cs="Arial"/>
          <w:bCs/>
          <w:sz w:val="22"/>
          <w:szCs w:val="22"/>
        </w:rPr>
        <w:t xml:space="preserve">Cet axe doit </w:t>
      </w:r>
      <w:r w:rsidR="00A30DB2">
        <w:rPr>
          <w:rFonts w:ascii="Century Gothic" w:hAnsi="Century Gothic" w:cs="Arial"/>
          <w:bCs/>
          <w:sz w:val="22"/>
          <w:szCs w:val="22"/>
        </w:rPr>
        <w:t xml:space="preserve">également </w:t>
      </w:r>
      <w:r>
        <w:rPr>
          <w:rFonts w:ascii="Century Gothic" w:hAnsi="Century Gothic" w:cs="Arial"/>
          <w:bCs/>
          <w:sz w:val="22"/>
          <w:szCs w:val="22"/>
        </w:rPr>
        <w:t>contribuer à renforcer le vivre ensemble y compris en luttant contre toute forme de discrimination au sein des quartiers prioritair</w:t>
      </w:r>
      <w:r w:rsidRPr="00466D75">
        <w:rPr>
          <w:rFonts w:ascii="Century Gothic" w:hAnsi="Century Gothic" w:cs="Arial"/>
          <w:bCs/>
          <w:sz w:val="22"/>
          <w:szCs w:val="22"/>
        </w:rPr>
        <w:t xml:space="preserve">es et donc </w:t>
      </w:r>
      <w:r w:rsidR="00A30DB2" w:rsidRPr="00466D75">
        <w:rPr>
          <w:rFonts w:ascii="Century Gothic" w:hAnsi="Century Gothic" w:cs="Arial"/>
          <w:bCs/>
          <w:sz w:val="22"/>
          <w:szCs w:val="22"/>
        </w:rPr>
        <w:t>ég</w:t>
      </w:r>
      <w:r w:rsidR="00A30DB2" w:rsidRPr="00466D75">
        <w:rPr>
          <w:rFonts w:ascii="Century Gothic" w:hAnsi="Century Gothic" w:cs="Arial"/>
          <w:bCs/>
          <w:sz w:val="22"/>
          <w:szCs w:val="22"/>
        </w:rPr>
        <w:t>a</w:t>
      </w:r>
      <w:r w:rsidR="00A30DB2" w:rsidRPr="00466D75">
        <w:rPr>
          <w:rFonts w:ascii="Century Gothic" w:hAnsi="Century Gothic" w:cs="Arial"/>
          <w:bCs/>
          <w:sz w:val="22"/>
          <w:szCs w:val="22"/>
        </w:rPr>
        <w:t xml:space="preserve">lement </w:t>
      </w:r>
      <w:r w:rsidRPr="00466D75">
        <w:rPr>
          <w:rFonts w:ascii="Century Gothic" w:hAnsi="Century Gothic" w:cs="Arial"/>
          <w:bCs/>
          <w:sz w:val="22"/>
          <w:szCs w:val="22"/>
        </w:rPr>
        <w:t>en dehors à l’égard des habitants des quartiers prioritaires.</w:t>
      </w:r>
      <w:r>
        <w:rPr>
          <w:rFonts w:ascii="Century Gothic" w:hAnsi="Century Gothic" w:cs="Arial"/>
          <w:bCs/>
          <w:sz w:val="22"/>
          <w:szCs w:val="22"/>
        </w:rPr>
        <w:t xml:space="preserve"> </w:t>
      </w:r>
    </w:p>
    <w:p w14:paraId="2C52A88F" w14:textId="77777777" w:rsidR="00C556C6" w:rsidRDefault="00C556C6" w:rsidP="00C556C6">
      <w:pPr>
        <w:suppressAutoHyphens w:val="0"/>
        <w:jc w:val="both"/>
        <w:rPr>
          <w:rFonts w:ascii="Century Gothic" w:hAnsi="Century Gothic" w:cs="Arial"/>
          <w:bCs/>
          <w:sz w:val="22"/>
          <w:szCs w:val="22"/>
        </w:rPr>
      </w:pPr>
    </w:p>
    <w:p w14:paraId="7A19424C" w14:textId="77777777" w:rsidR="00C556C6" w:rsidRDefault="00C556C6" w:rsidP="00C556C6">
      <w:pPr>
        <w:suppressAutoHyphens w:val="0"/>
        <w:jc w:val="both"/>
        <w:rPr>
          <w:rFonts w:ascii="Century Gothic" w:hAnsi="Century Gothic" w:cs="Arial"/>
          <w:bCs/>
          <w:sz w:val="22"/>
          <w:szCs w:val="22"/>
        </w:rPr>
      </w:pPr>
      <w:r>
        <w:rPr>
          <w:rFonts w:ascii="Century Gothic" w:hAnsi="Century Gothic" w:cs="Arial"/>
          <w:bCs/>
          <w:sz w:val="22"/>
          <w:szCs w:val="22"/>
        </w:rPr>
        <w:t>Il peut s’agir d’</w:t>
      </w:r>
      <w:r w:rsidRPr="00C556C6">
        <w:rPr>
          <w:rFonts w:ascii="Century Gothic" w:hAnsi="Century Gothic" w:cs="Arial"/>
          <w:bCs/>
          <w:sz w:val="22"/>
          <w:szCs w:val="22"/>
        </w:rPr>
        <w:t xml:space="preserve">actions de sensibilisation, </w:t>
      </w:r>
      <w:r>
        <w:rPr>
          <w:rFonts w:ascii="Century Gothic" w:hAnsi="Century Gothic" w:cs="Arial"/>
          <w:bCs/>
          <w:sz w:val="22"/>
          <w:szCs w:val="22"/>
        </w:rPr>
        <w:t>d’</w:t>
      </w:r>
      <w:r w:rsidRPr="00C556C6">
        <w:rPr>
          <w:rFonts w:ascii="Century Gothic" w:hAnsi="Century Gothic" w:cs="Arial"/>
          <w:bCs/>
          <w:sz w:val="22"/>
          <w:szCs w:val="22"/>
        </w:rPr>
        <w:t>actions de formation et de communic</w:t>
      </w:r>
      <w:r w:rsidRPr="00C556C6">
        <w:rPr>
          <w:rFonts w:ascii="Century Gothic" w:hAnsi="Century Gothic" w:cs="Arial"/>
          <w:bCs/>
          <w:sz w:val="22"/>
          <w:szCs w:val="22"/>
        </w:rPr>
        <w:t>a</w:t>
      </w:r>
      <w:r w:rsidRPr="00C556C6">
        <w:rPr>
          <w:rFonts w:ascii="Century Gothic" w:hAnsi="Century Gothic" w:cs="Arial"/>
          <w:bCs/>
          <w:sz w:val="22"/>
          <w:szCs w:val="22"/>
        </w:rPr>
        <w:t xml:space="preserve">tion, </w:t>
      </w:r>
      <w:r>
        <w:rPr>
          <w:rFonts w:ascii="Century Gothic" w:hAnsi="Century Gothic" w:cs="Arial"/>
          <w:bCs/>
          <w:sz w:val="22"/>
          <w:szCs w:val="22"/>
        </w:rPr>
        <w:t>d’</w:t>
      </w:r>
      <w:r w:rsidRPr="00C556C6">
        <w:rPr>
          <w:rFonts w:ascii="Century Gothic" w:hAnsi="Century Gothic" w:cs="Arial"/>
          <w:bCs/>
          <w:sz w:val="22"/>
          <w:szCs w:val="22"/>
        </w:rPr>
        <w:t>actions de prévention dans l'accès aux</w:t>
      </w:r>
      <w:r>
        <w:rPr>
          <w:rFonts w:ascii="Century Gothic" w:hAnsi="Century Gothic" w:cs="Arial"/>
          <w:bCs/>
          <w:sz w:val="22"/>
          <w:szCs w:val="22"/>
        </w:rPr>
        <w:t xml:space="preserve"> </w:t>
      </w:r>
      <w:r w:rsidRPr="00C556C6">
        <w:rPr>
          <w:rFonts w:ascii="Century Gothic" w:hAnsi="Century Gothic" w:cs="Arial"/>
          <w:bCs/>
          <w:sz w:val="22"/>
          <w:szCs w:val="22"/>
        </w:rPr>
        <w:t>droits...</w:t>
      </w:r>
    </w:p>
    <w:p w14:paraId="36116156" w14:textId="77777777" w:rsidR="00A30DB2" w:rsidRDefault="00A30DB2" w:rsidP="001551DC">
      <w:pPr>
        <w:suppressAutoHyphens w:val="0"/>
        <w:rPr>
          <w:rFonts w:ascii="Century Gothic" w:hAnsi="Century Gothic" w:cs="Arial"/>
          <w:bCs/>
          <w:sz w:val="22"/>
          <w:szCs w:val="22"/>
        </w:rPr>
      </w:pPr>
    </w:p>
    <w:p w14:paraId="53CFE04E" w14:textId="590BD3FA" w:rsidR="001551DC" w:rsidRPr="003B515D" w:rsidRDefault="00F75ED8" w:rsidP="001551DC">
      <w:pPr>
        <w:suppressAutoHyphens w:val="0"/>
        <w:rPr>
          <w:rFonts w:ascii="Century Gothic" w:hAnsi="Century Gothic" w:cs="Arial"/>
          <w:b/>
          <w:bCs/>
          <w:sz w:val="22"/>
          <w:szCs w:val="22"/>
          <w:u w:val="single"/>
        </w:rPr>
      </w:pPr>
      <w:r>
        <w:rPr>
          <w:rFonts w:ascii="Century Gothic" w:hAnsi="Century Gothic" w:cs="Arial"/>
          <w:b/>
          <w:bCs/>
          <w:sz w:val="22"/>
          <w:szCs w:val="22"/>
          <w:u w:val="single"/>
        </w:rPr>
        <w:t>6</w:t>
      </w:r>
      <w:r w:rsidR="001551DC">
        <w:rPr>
          <w:rFonts w:ascii="Century Gothic" w:hAnsi="Century Gothic" w:cs="Arial"/>
          <w:b/>
          <w:bCs/>
          <w:sz w:val="22"/>
          <w:szCs w:val="22"/>
          <w:u w:val="single"/>
        </w:rPr>
        <w:t>.3. L’égalité entre les femmes et les hommes :</w:t>
      </w:r>
      <w:r w:rsidR="001551DC" w:rsidRPr="003B515D">
        <w:rPr>
          <w:rFonts w:ascii="Century Gothic" w:hAnsi="Century Gothic" w:cs="Arial"/>
          <w:b/>
          <w:bCs/>
          <w:sz w:val="22"/>
          <w:szCs w:val="22"/>
          <w:u w:val="single"/>
        </w:rPr>
        <w:t xml:space="preserve"> </w:t>
      </w:r>
    </w:p>
    <w:p w14:paraId="68DCF5C9" w14:textId="77777777" w:rsidR="003B515D" w:rsidRPr="001551DC" w:rsidRDefault="003B515D">
      <w:pPr>
        <w:suppressAutoHyphens w:val="0"/>
        <w:rPr>
          <w:rFonts w:ascii="Century Gothic" w:hAnsi="Century Gothic" w:cs="Arial"/>
          <w:bCs/>
          <w:sz w:val="22"/>
          <w:szCs w:val="22"/>
        </w:rPr>
      </w:pPr>
    </w:p>
    <w:p w14:paraId="7FCE1DF8" w14:textId="1A65A1F4" w:rsidR="003B515D" w:rsidRDefault="00BB57E4">
      <w:pPr>
        <w:suppressAutoHyphens w:val="0"/>
        <w:rPr>
          <w:rFonts w:ascii="Century Gothic" w:hAnsi="Century Gothic" w:cs="Arial"/>
          <w:bCs/>
          <w:sz w:val="22"/>
          <w:szCs w:val="22"/>
        </w:rPr>
      </w:pPr>
      <w:r>
        <w:rPr>
          <w:rFonts w:ascii="Century Gothic" w:hAnsi="Century Gothic" w:cs="Arial"/>
          <w:bCs/>
          <w:sz w:val="22"/>
          <w:szCs w:val="22"/>
        </w:rPr>
        <w:t xml:space="preserve">L’égalité entre les femmes et les hommes </w:t>
      </w:r>
      <w:r w:rsidR="00B65DA3">
        <w:rPr>
          <w:rFonts w:ascii="Century Gothic" w:hAnsi="Century Gothic" w:cs="Arial"/>
          <w:bCs/>
          <w:sz w:val="22"/>
          <w:szCs w:val="22"/>
        </w:rPr>
        <w:t xml:space="preserve">doit </w:t>
      </w:r>
      <w:r>
        <w:rPr>
          <w:rFonts w:ascii="Century Gothic" w:hAnsi="Century Gothic" w:cs="Arial"/>
          <w:bCs/>
          <w:sz w:val="22"/>
          <w:szCs w:val="22"/>
        </w:rPr>
        <w:t xml:space="preserve">être recherchée dans chaque action </w:t>
      </w:r>
      <w:r w:rsidR="00B65DA3">
        <w:rPr>
          <w:rFonts w:ascii="Century Gothic" w:hAnsi="Century Gothic" w:cs="Arial"/>
          <w:bCs/>
          <w:sz w:val="22"/>
          <w:szCs w:val="22"/>
        </w:rPr>
        <w:t>notamment sur les actio</w:t>
      </w:r>
      <w:r w:rsidR="00F31A61">
        <w:rPr>
          <w:rFonts w:ascii="Century Gothic" w:hAnsi="Century Gothic" w:cs="Arial"/>
          <w:bCs/>
          <w:sz w:val="22"/>
          <w:szCs w:val="22"/>
        </w:rPr>
        <w:t>ns d’insertion liée</w:t>
      </w:r>
      <w:r w:rsidR="008D51B8">
        <w:rPr>
          <w:rFonts w:ascii="Century Gothic" w:hAnsi="Century Gothic" w:cs="Arial"/>
          <w:bCs/>
          <w:sz w:val="22"/>
          <w:szCs w:val="22"/>
        </w:rPr>
        <w:t>s</w:t>
      </w:r>
      <w:r w:rsidR="00F31A61">
        <w:rPr>
          <w:rFonts w:ascii="Century Gothic" w:hAnsi="Century Gothic" w:cs="Arial"/>
          <w:bCs/>
          <w:sz w:val="22"/>
          <w:szCs w:val="22"/>
        </w:rPr>
        <w:t xml:space="preserve"> à l’emploi. </w:t>
      </w:r>
    </w:p>
    <w:p w14:paraId="2160C043" w14:textId="77777777" w:rsidR="00E10097" w:rsidRPr="001551DC" w:rsidRDefault="00E10097">
      <w:pPr>
        <w:suppressAutoHyphens w:val="0"/>
        <w:rPr>
          <w:rFonts w:ascii="Century Gothic" w:hAnsi="Century Gothic" w:cs="Arial"/>
          <w:bCs/>
          <w:sz w:val="22"/>
          <w:szCs w:val="22"/>
        </w:rPr>
      </w:pPr>
    </w:p>
    <w:p w14:paraId="17BC85E9" w14:textId="10E3BE19" w:rsidR="003B515D" w:rsidRPr="001551DC" w:rsidRDefault="00096EB2">
      <w:pPr>
        <w:suppressAutoHyphens w:val="0"/>
        <w:rPr>
          <w:rFonts w:ascii="Century Gothic" w:hAnsi="Century Gothic" w:cs="Arial"/>
          <w:bCs/>
          <w:sz w:val="22"/>
          <w:szCs w:val="22"/>
        </w:rPr>
      </w:pPr>
      <w:r>
        <w:rPr>
          <w:rFonts w:ascii="Century Gothic" w:hAnsi="Century Gothic" w:cs="Arial"/>
          <w:bCs/>
          <w:sz w:val="22"/>
          <w:szCs w:val="22"/>
        </w:rPr>
        <w:t xml:space="preserve">Les </w:t>
      </w:r>
      <w:r w:rsidRPr="006A0C95">
        <w:rPr>
          <w:rFonts w:ascii="Century Gothic" w:hAnsi="Century Gothic" w:cs="Arial"/>
          <w:b/>
          <w:bCs/>
          <w:sz w:val="22"/>
          <w:szCs w:val="22"/>
        </w:rPr>
        <w:t>actions doivent mentionn</w:t>
      </w:r>
      <w:r w:rsidR="0082397F">
        <w:rPr>
          <w:rFonts w:ascii="Century Gothic" w:hAnsi="Century Gothic" w:cs="Arial"/>
          <w:b/>
          <w:bCs/>
          <w:sz w:val="22"/>
          <w:szCs w:val="22"/>
        </w:rPr>
        <w:t>er</w:t>
      </w:r>
      <w:r w:rsidRPr="006A0C95">
        <w:rPr>
          <w:rFonts w:ascii="Century Gothic" w:hAnsi="Century Gothic" w:cs="Arial"/>
          <w:b/>
          <w:bCs/>
          <w:sz w:val="22"/>
          <w:szCs w:val="22"/>
        </w:rPr>
        <w:t xml:space="preserve"> la part de femmes bénéficiaires</w:t>
      </w:r>
      <w:r>
        <w:rPr>
          <w:rFonts w:ascii="Century Gothic" w:hAnsi="Century Gothic" w:cs="Arial"/>
          <w:bCs/>
          <w:sz w:val="22"/>
          <w:szCs w:val="22"/>
        </w:rPr>
        <w:t xml:space="preserve"> et </w:t>
      </w:r>
      <w:r w:rsidRPr="006A0C95">
        <w:rPr>
          <w:rFonts w:ascii="Century Gothic" w:hAnsi="Century Gothic" w:cs="Arial"/>
          <w:b/>
          <w:bCs/>
          <w:sz w:val="22"/>
          <w:szCs w:val="22"/>
        </w:rPr>
        <w:t>détailler les m</w:t>
      </w:r>
      <w:r w:rsidRPr="006A0C95">
        <w:rPr>
          <w:rFonts w:ascii="Century Gothic" w:hAnsi="Century Gothic" w:cs="Arial"/>
          <w:b/>
          <w:bCs/>
          <w:sz w:val="22"/>
          <w:szCs w:val="22"/>
        </w:rPr>
        <w:t>o</w:t>
      </w:r>
      <w:r w:rsidRPr="006A0C95">
        <w:rPr>
          <w:rFonts w:ascii="Century Gothic" w:hAnsi="Century Gothic" w:cs="Arial"/>
          <w:b/>
          <w:bCs/>
          <w:sz w:val="22"/>
          <w:szCs w:val="22"/>
        </w:rPr>
        <w:t xml:space="preserve">dalités d’implication </w:t>
      </w:r>
      <w:r w:rsidR="00F31A61" w:rsidRPr="006A0C95">
        <w:rPr>
          <w:rFonts w:ascii="Century Gothic" w:hAnsi="Century Gothic" w:cs="Arial"/>
          <w:b/>
          <w:bCs/>
          <w:sz w:val="22"/>
          <w:szCs w:val="22"/>
        </w:rPr>
        <w:t xml:space="preserve">concrète </w:t>
      </w:r>
      <w:r w:rsidRPr="006A0C95">
        <w:rPr>
          <w:rFonts w:ascii="Century Gothic" w:hAnsi="Century Gothic" w:cs="Arial"/>
          <w:b/>
          <w:bCs/>
          <w:sz w:val="22"/>
          <w:szCs w:val="22"/>
        </w:rPr>
        <w:t>de ce public</w:t>
      </w:r>
      <w:r>
        <w:rPr>
          <w:rFonts w:ascii="Century Gothic" w:hAnsi="Century Gothic" w:cs="Arial"/>
          <w:bCs/>
          <w:sz w:val="22"/>
          <w:szCs w:val="22"/>
        </w:rPr>
        <w:t xml:space="preserve">. </w:t>
      </w:r>
    </w:p>
    <w:p w14:paraId="3669FEA2" w14:textId="5A286289" w:rsidR="003B515D" w:rsidRDefault="00096EB2">
      <w:pPr>
        <w:suppressAutoHyphens w:val="0"/>
        <w:rPr>
          <w:rFonts w:ascii="Century Gothic" w:hAnsi="Century Gothic" w:cs="Arial"/>
          <w:bCs/>
          <w:sz w:val="22"/>
          <w:szCs w:val="22"/>
        </w:rPr>
      </w:pPr>
      <w:r>
        <w:rPr>
          <w:rFonts w:ascii="Century Gothic" w:hAnsi="Century Gothic" w:cs="Arial"/>
          <w:bCs/>
          <w:sz w:val="22"/>
          <w:szCs w:val="22"/>
        </w:rPr>
        <w:t>Des actions concourant à la promotion de l’</w:t>
      </w:r>
      <w:r w:rsidR="00DF0C24">
        <w:rPr>
          <w:rFonts w:ascii="Century Gothic" w:hAnsi="Century Gothic" w:cs="Arial"/>
          <w:bCs/>
          <w:sz w:val="22"/>
          <w:szCs w:val="22"/>
        </w:rPr>
        <w:t>autonomie</w:t>
      </w:r>
      <w:r>
        <w:rPr>
          <w:rFonts w:ascii="Century Gothic" w:hAnsi="Century Gothic" w:cs="Arial"/>
          <w:bCs/>
          <w:sz w:val="22"/>
          <w:szCs w:val="22"/>
        </w:rPr>
        <w:t xml:space="preserve"> des femmes notamment sur les thématiques liées à la santé et à l’éducation seront </w:t>
      </w:r>
      <w:r w:rsidR="00A13AE0">
        <w:rPr>
          <w:rFonts w:ascii="Century Gothic" w:hAnsi="Century Gothic" w:cs="Arial"/>
          <w:bCs/>
          <w:sz w:val="22"/>
          <w:szCs w:val="22"/>
        </w:rPr>
        <w:t xml:space="preserve">priorisées. </w:t>
      </w:r>
    </w:p>
    <w:p w14:paraId="5A590FB0" w14:textId="25BBBEB0" w:rsidR="004D6CA3" w:rsidRDefault="004D6CA3">
      <w:pPr>
        <w:suppressAutoHyphens w:val="0"/>
        <w:rPr>
          <w:rFonts w:ascii="Century Gothic" w:hAnsi="Century Gothic" w:cs="Arial"/>
          <w:bCs/>
          <w:sz w:val="22"/>
          <w:szCs w:val="22"/>
        </w:rPr>
      </w:pPr>
    </w:p>
    <w:p w14:paraId="364564F9" w14:textId="267F31B0" w:rsidR="004D6CA3" w:rsidRPr="004D6CA3" w:rsidRDefault="004D6CA3" w:rsidP="004D6CA3">
      <w:pPr>
        <w:suppressAutoHyphens w:val="0"/>
        <w:rPr>
          <w:rFonts w:ascii="Century Gothic" w:hAnsi="Century Gothic" w:cs="Arial"/>
          <w:bCs/>
          <w:sz w:val="22"/>
          <w:szCs w:val="22"/>
        </w:rPr>
      </w:pPr>
      <w:r w:rsidRPr="004D6CA3">
        <w:rPr>
          <w:rFonts w:ascii="Century Gothic" w:hAnsi="Century Gothic" w:cs="Arial"/>
          <w:bCs/>
          <w:sz w:val="22"/>
          <w:szCs w:val="22"/>
        </w:rPr>
        <w:t>Les partenaires du contrat de ville seront particulièrement vigilants à la prise en compte de cette priorité, non seulement en termes de public ciblé mais aussi d'o</w:t>
      </w:r>
      <w:r w:rsidRPr="004D6CA3">
        <w:rPr>
          <w:rFonts w:ascii="Century Gothic" w:hAnsi="Century Gothic" w:cs="Arial"/>
          <w:bCs/>
          <w:sz w:val="22"/>
          <w:szCs w:val="22"/>
        </w:rPr>
        <w:t>b</w:t>
      </w:r>
      <w:r w:rsidRPr="004D6CA3">
        <w:rPr>
          <w:rFonts w:ascii="Century Gothic" w:hAnsi="Century Gothic" w:cs="Arial"/>
          <w:bCs/>
          <w:sz w:val="22"/>
          <w:szCs w:val="22"/>
        </w:rPr>
        <w:t>jectifs recherchés dans les projets déposés</w:t>
      </w:r>
      <w:r>
        <w:rPr>
          <w:rFonts w:ascii="Century Gothic" w:hAnsi="Century Gothic" w:cs="Arial"/>
          <w:bCs/>
          <w:sz w:val="22"/>
          <w:szCs w:val="22"/>
        </w:rPr>
        <w:t xml:space="preserve"> </w:t>
      </w:r>
      <w:r w:rsidRPr="004D6CA3">
        <w:rPr>
          <w:rFonts w:ascii="Century Gothic" w:hAnsi="Century Gothic" w:cs="Arial"/>
          <w:bCs/>
          <w:sz w:val="22"/>
          <w:szCs w:val="22"/>
        </w:rPr>
        <w:t>:</w:t>
      </w:r>
    </w:p>
    <w:p w14:paraId="1F3F7036" w14:textId="77777777" w:rsidR="004D6CA3" w:rsidRPr="004D6CA3" w:rsidRDefault="004D6CA3" w:rsidP="004D6CA3">
      <w:pPr>
        <w:suppressAutoHyphens w:val="0"/>
        <w:rPr>
          <w:rFonts w:ascii="Century Gothic" w:hAnsi="Century Gothic" w:cs="Arial"/>
          <w:bCs/>
          <w:sz w:val="22"/>
          <w:szCs w:val="22"/>
        </w:rPr>
      </w:pPr>
      <w:r w:rsidRPr="004D6CA3">
        <w:rPr>
          <w:rFonts w:ascii="Century Gothic" w:hAnsi="Century Gothic" w:cs="Arial"/>
          <w:bCs/>
          <w:sz w:val="22"/>
          <w:szCs w:val="22"/>
        </w:rPr>
        <w:t xml:space="preserve">- </w:t>
      </w:r>
      <w:r w:rsidRPr="004D6CA3">
        <w:rPr>
          <w:rFonts w:ascii="Century Gothic" w:hAnsi="Century Gothic" w:cs="Arial"/>
          <w:b/>
          <w:sz w:val="22"/>
          <w:szCs w:val="22"/>
        </w:rPr>
        <w:t>lutte contre les stéréotypes</w:t>
      </w:r>
      <w:r w:rsidRPr="004D6CA3">
        <w:rPr>
          <w:rFonts w:ascii="Century Gothic" w:hAnsi="Century Gothic" w:cs="Arial"/>
          <w:bCs/>
          <w:sz w:val="22"/>
          <w:szCs w:val="22"/>
        </w:rPr>
        <w:t xml:space="preserve"> et les freins </w:t>
      </w:r>
      <w:r w:rsidRPr="004D6CA3">
        <w:rPr>
          <w:rFonts w:ascii="Century Gothic" w:hAnsi="Century Gothic" w:cs="Arial"/>
          <w:b/>
          <w:sz w:val="22"/>
          <w:szCs w:val="22"/>
        </w:rPr>
        <w:t>empêchant la participation des femmes</w:t>
      </w:r>
    </w:p>
    <w:p w14:paraId="5FC09398" w14:textId="77777777" w:rsidR="004D6CA3" w:rsidRPr="004D6CA3" w:rsidRDefault="004D6CA3" w:rsidP="004D6CA3">
      <w:pPr>
        <w:suppressAutoHyphens w:val="0"/>
        <w:rPr>
          <w:rFonts w:ascii="Century Gothic" w:hAnsi="Century Gothic" w:cs="Arial"/>
          <w:bCs/>
          <w:sz w:val="22"/>
          <w:szCs w:val="22"/>
        </w:rPr>
      </w:pPr>
      <w:r w:rsidRPr="004D6CA3">
        <w:rPr>
          <w:rFonts w:ascii="Century Gothic" w:hAnsi="Century Gothic" w:cs="Arial"/>
          <w:bCs/>
          <w:sz w:val="22"/>
          <w:szCs w:val="22"/>
        </w:rPr>
        <w:t xml:space="preserve">- </w:t>
      </w:r>
      <w:r w:rsidRPr="004D6CA3">
        <w:rPr>
          <w:rFonts w:ascii="Century Gothic" w:hAnsi="Century Gothic" w:cs="Arial"/>
          <w:b/>
          <w:sz w:val="22"/>
          <w:szCs w:val="22"/>
        </w:rPr>
        <w:t>recherche d'autonomie</w:t>
      </w:r>
      <w:r w:rsidRPr="004D6CA3">
        <w:rPr>
          <w:rFonts w:ascii="Century Gothic" w:hAnsi="Century Gothic" w:cs="Arial"/>
          <w:bCs/>
          <w:sz w:val="22"/>
          <w:szCs w:val="22"/>
        </w:rPr>
        <w:t xml:space="preserve"> et d'émancipation des femmes</w:t>
      </w:r>
    </w:p>
    <w:p w14:paraId="79EB0F19" w14:textId="778C78C2" w:rsidR="004D6CA3" w:rsidRPr="004D6CA3" w:rsidRDefault="004D6CA3" w:rsidP="004D6CA3">
      <w:pPr>
        <w:suppressAutoHyphens w:val="0"/>
        <w:rPr>
          <w:rFonts w:ascii="Century Gothic" w:hAnsi="Century Gothic" w:cs="Arial"/>
          <w:bCs/>
          <w:sz w:val="22"/>
          <w:szCs w:val="22"/>
        </w:rPr>
      </w:pPr>
      <w:r w:rsidRPr="004D6CA3">
        <w:rPr>
          <w:rFonts w:ascii="Century Gothic" w:hAnsi="Century Gothic" w:cs="Arial"/>
          <w:bCs/>
          <w:sz w:val="22"/>
          <w:szCs w:val="22"/>
        </w:rPr>
        <w:t xml:space="preserve">- stratégie de communication </w:t>
      </w:r>
      <w:r w:rsidRPr="004D6CA3">
        <w:rPr>
          <w:rFonts w:ascii="Century Gothic" w:hAnsi="Century Gothic" w:cs="Arial"/>
          <w:b/>
          <w:sz w:val="22"/>
          <w:szCs w:val="22"/>
        </w:rPr>
        <w:t>pour promouvoir l'égalité femmes/hommes</w:t>
      </w:r>
      <w:r>
        <w:rPr>
          <w:rFonts w:ascii="Century Gothic" w:hAnsi="Century Gothic" w:cs="Arial"/>
          <w:bCs/>
          <w:sz w:val="22"/>
          <w:szCs w:val="22"/>
        </w:rPr>
        <w:t>.</w:t>
      </w:r>
    </w:p>
    <w:p w14:paraId="284440B1" w14:textId="77777777" w:rsidR="004D6CA3" w:rsidRDefault="004D6CA3" w:rsidP="004D6CA3">
      <w:pPr>
        <w:suppressAutoHyphens w:val="0"/>
        <w:rPr>
          <w:rFonts w:ascii="Century Gothic" w:hAnsi="Century Gothic" w:cs="Arial"/>
          <w:bCs/>
          <w:sz w:val="22"/>
          <w:szCs w:val="22"/>
        </w:rPr>
      </w:pPr>
      <w:r w:rsidRPr="004D6CA3">
        <w:rPr>
          <w:rFonts w:ascii="Century Gothic" w:hAnsi="Century Gothic" w:cs="Arial"/>
          <w:bCs/>
          <w:sz w:val="22"/>
          <w:szCs w:val="22"/>
        </w:rPr>
        <w:t>- effort de formation des porteurs à cette problématique</w:t>
      </w:r>
      <w:r>
        <w:rPr>
          <w:rFonts w:ascii="Century Gothic" w:hAnsi="Century Gothic" w:cs="Arial"/>
          <w:bCs/>
          <w:sz w:val="22"/>
          <w:szCs w:val="22"/>
        </w:rPr>
        <w:t xml:space="preserve">. </w:t>
      </w:r>
    </w:p>
    <w:p w14:paraId="2E8F210F" w14:textId="5D728491" w:rsidR="004D6CA3" w:rsidRDefault="004D6CA3" w:rsidP="004D6CA3">
      <w:pPr>
        <w:suppressAutoHyphens w:val="0"/>
        <w:rPr>
          <w:rFonts w:ascii="Century Gothic" w:hAnsi="Century Gothic" w:cs="Arial"/>
          <w:bCs/>
          <w:sz w:val="22"/>
          <w:szCs w:val="22"/>
        </w:rPr>
      </w:pPr>
      <w:r w:rsidRPr="004D6CA3">
        <w:rPr>
          <w:rFonts w:ascii="Century Gothic" w:hAnsi="Century Gothic" w:cs="Arial"/>
          <w:bCs/>
          <w:sz w:val="22"/>
          <w:szCs w:val="22"/>
        </w:rPr>
        <w:t xml:space="preserve">L'Etat soutiendra de manière renforcée les porteurs qui proposeront en particulier des actions dédiées à l'émancipation des jeunes filles et des femmes des QPV. </w:t>
      </w:r>
    </w:p>
    <w:p w14:paraId="0216F3F4" w14:textId="45997F5A" w:rsidR="004D6CA3" w:rsidRDefault="004D6CA3">
      <w:pPr>
        <w:suppressAutoHyphens w:val="0"/>
        <w:rPr>
          <w:rFonts w:ascii="Century Gothic" w:hAnsi="Century Gothic" w:cs="Arial"/>
          <w:bCs/>
          <w:sz w:val="22"/>
          <w:szCs w:val="22"/>
        </w:rPr>
      </w:pPr>
    </w:p>
    <w:p w14:paraId="2CB783E1" w14:textId="77777777" w:rsidR="004D6CA3" w:rsidRPr="001551DC" w:rsidRDefault="004D6CA3">
      <w:pPr>
        <w:suppressAutoHyphens w:val="0"/>
        <w:rPr>
          <w:rFonts w:ascii="Century Gothic" w:hAnsi="Century Gothic" w:cs="Arial"/>
          <w:bCs/>
          <w:sz w:val="22"/>
          <w:szCs w:val="22"/>
        </w:rPr>
      </w:pPr>
    </w:p>
    <w:p w14:paraId="1B5A4F2A" w14:textId="77777777" w:rsidR="003B515D" w:rsidRDefault="003B515D">
      <w:pPr>
        <w:suppressAutoHyphens w:val="0"/>
        <w:rPr>
          <w:rFonts w:ascii="Century Gothic" w:hAnsi="Century Gothic" w:cs="Arial"/>
          <w:bCs/>
          <w:sz w:val="22"/>
          <w:szCs w:val="22"/>
        </w:rPr>
      </w:pPr>
    </w:p>
    <w:p w14:paraId="729BCE94" w14:textId="571EF2CB" w:rsidR="003B515D" w:rsidRDefault="00F75ED8" w:rsidP="00DF0C24">
      <w:pPr>
        <w:suppressAutoHyphens w:val="0"/>
        <w:rPr>
          <w:rFonts w:ascii="Century Gothic" w:hAnsi="Century Gothic" w:cs="Arial"/>
          <w:b/>
          <w:bCs/>
          <w:sz w:val="22"/>
          <w:szCs w:val="22"/>
          <w:u w:val="single"/>
        </w:rPr>
      </w:pPr>
      <w:r>
        <w:rPr>
          <w:rFonts w:ascii="Century Gothic" w:hAnsi="Century Gothic" w:cs="Arial"/>
          <w:b/>
          <w:bCs/>
          <w:sz w:val="22"/>
          <w:szCs w:val="22"/>
          <w:u w:val="single"/>
        </w:rPr>
        <w:t>6</w:t>
      </w:r>
      <w:r w:rsidR="00DF0C24">
        <w:rPr>
          <w:rFonts w:ascii="Century Gothic" w:hAnsi="Century Gothic" w:cs="Arial"/>
          <w:b/>
          <w:bCs/>
          <w:sz w:val="22"/>
          <w:szCs w:val="22"/>
          <w:u w:val="single"/>
        </w:rPr>
        <w:t>.4. Valeurs de la République et Citoyenneté :</w:t>
      </w:r>
    </w:p>
    <w:p w14:paraId="5E50F92D" w14:textId="77777777" w:rsidR="00DF0C24" w:rsidRDefault="00DF0C24" w:rsidP="00DF0C24">
      <w:pPr>
        <w:suppressAutoHyphens w:val="0"/>
        <w:rPr>
          <w:rFonts w:ascii="Century Gothic" w:hAnsi="Century Gothic" w:cs="Arial"/>
          <w:b/>
          <w:bCs/>
          <w:sz w:val="22"/>
          <w:szCs w:val="22"/>
          <w:u w:val="single"/>
        </w:rPr>
      </w:pPr>
    </w:p>
    <w:p w14:paraId="0F542542" w14:textId="246D50E7" w:rsidR="00D00214" w:rsidRDefault="00F74DBA" w:rsidP="00D00214">
      <w:pPr>
        <w:suppressAutoHyphens w:val="0"/>
        <w:jc w:val="both"/>
        <w:rPr>
          <w:rFonts w:ascii="Century Gothic" w:hAnsi="Century Gothic" w:cs="Arial"/>
          <w:bCs/>
          <w:sz w:val="22"/>
          <w:szCs w:val="22"/>
        </w:rPr>
      </w:pPr>
      <w:r w:rsidRPr="00F74DBA">
        <w:rPr>
          <w:rFonts w:ascii="Century Gothic" w:hAnsi="Century Gothic" w:cs="Arial"/>
          <w:bCs/>
          <w:sz w:val="22"/>
          <w:szCs w:val="22"/>
        </w:rPr>
        <w:t xml:space="preserve">Cet axe poursuit l’objectif de transmission de l’esprit Républicain </w:t>
      </w:r>
      <w:r w:rsidR="00C3232F">
        <w:rPr>
          <w:rFonts w:ascii="Century Gothic" w:hAnsi="Century Gothic" w:cs="Arial"/>
          <w:bCs/>
          <w:sz w:val="22"/>
          <w:szCs w:val="22"/>
        </w:rPr>
        <w:t>et rappel</w:t>
      </w:r>
      <w:r w:rsidR="000D49A9">
        <w:rPr>
          <w:rFonts w:ascii="Century Gothic" w:hAnsi="Century Gothic" w:cs="Arial"/>
          <w:bCs/>
          <w:sz w:val="22"/>
          <w:szCs w:val="22"/>
        </w:rPr>
        <w:t>le</w:t>
      </w:r>
      <w:r w:rsidR="00C3232F">
        <w:rPr>
          <w:rFonts w:ascii="Century Gothic" w:hAnsi="Century Gothic" w:cs="Arial"/>
          <w:bCs/>
          <w:sz w:val="22"/>
          <w:szCs w:val="22"/>
        </w:rPr>
        <w:t xml:space="preserve"> que l’ensemble des actions </w:t>
      </w:r>
      <w:r w:rsidR="00576343">
        <w:rPr>
          <w:rFonts w:ascii="Century Gothic" w:hAnsi="Century Gothic" w:cs="Arial"/>
          <w:bCs/>
          <w:sz w:val="22"/>
          <w:szCs w:val="22"/>
        </w:rPr>
        <w:t xml:space="preserve">financées dans le cadre de l’appel à projets </w:t>
      </w:r>
      <w:r w:rsidR="00C3232F">
        <w:rPr>
          <w:rFonts w:ascii="Century Gothic" w:hAnsi="Century Gothic" w:cs="Arial"/>
          <w:bCs/>
          <w:sz w:val="22"/>
          <w:szCs w:val="22"/>
        </w:rPr>
        <w:t>do</w:t>
      </w:r>
      <w:r w:rsidR="008D3DDC">
        <w:rPr>
          <w:rFonts w:ascii="Century Gothic" w:hAnsi="Century Gothic" w:cs="Arial"/>
          <w:bCs/>
          <w:sz w:val="22"/>
          <w:szCs w:val="22"/>
        </w:rPr>
        <w:t>ivent s’inscrire dans ce cadre.</w:t>
      </w:r>
      <w:r w:rsidR="00D00214" w:rsidRPr="00D00214">
        <w:rPr>
          <w:rFonts w:ascii="Century Gothic" w:hAnsi="Century Gothic" w:cs="Arial"/>
          <w:bCs/>
          <w:sz w:val="22"/>
          <w:szCs w:val="22"/>
        </w:rPr>
        <w:t xml:space="preserve"> </w:t>
      </w:r>
    </w:p>
    <w:p w14:paraId="63742576" w14:textId="6EA80CF0" w:rsidR="008D3DDC" w:rsidRDefault="008D3DDC" w:rsidP="008D3DDC">
      <w:pPr>
        <w:suppressAutoHyphens w:val="0"/>
        <w:jc w:val="both"/>
        <w:rPr>
          <w:rFonts w:ascii="Century Gothic" w:hAnsi="Century Gothic" w:cs="Arial"/>
          <w:bCs/>
          <w:sz w:val="22"/>
          <w:szCs w:val="22"/>
        </w:rPr>
      </w:pPr>
    </w:p>
    <w:p w14:paraId="79CE1234" w14:textId="77777777" w:rsidR="00DF0C24" w:rsidRDefault="008D3DDC" w:rsidP="008D3DDC">
      <w:pPr>
        <w:suppressAutoHyphens w:val="0"/>
        <w:jc w:val="both"/>
        <w:rPr>
          <w:rFonts w:ascii="Century Gothic" w:hAnsi="Century Gothic" w:cs="Arial"/>
          <w:bCs/>
          <w:sz w:val="22"/>
          <w:szCs w:val="22"/>
        </w:rPr>
      </w:pPr>
      <w:r>
        <w:rPr>
          <w:rFonts w:ascii="Century Gothic" w:hAnsi="Century Gothic" w:cs="Arial"/>
          <w:bCs/>
          <w:sz w:val="22"/>
          <w:szCs w:val="22"/>
        </w:rPr>
        <w:t xml:space="preserve">Les </w:t>
      </w:r>
      <w:r w:rsidRPr="006A0C95">
        <w:rPr>
          <w:rFonts w:ascii="Century Gothic" w:hAnsi="Century Gothic" w:cs="Arial"/>
          <w:b/>
          <w:bCs/>
          <w:sz w:val="22"/>
          <w:szCs w:val="22"/>
        </w:rPr>
        <w:t>projets doivent donc promouvoir les principes et valeurs de la république</w:t>
      </w:r>
      <w:r>
        <w:rPr>
          <w:rFonts w:ascii="Century Gothic" w:hAnsi="Century Gothic" w:cs="Arial"/>
          <w:bCs/>
          <w:sz w:val="22"/>
          <w:szCs w:val="22"/>
        </w:rPr>
        <w:t xml:space="preserve"> que sont la liberté, l’égalité et la fraternité. </w:t>
      </w:r>
      <w:r w:rsidR="00B1174F">
        <w:rPr>
          <w:rFonts w:ascii="Century Gothic" w:hAnsi="Century Gothic" w:cs="Arial"/>
          <w:bCs/>
          <w:sz w:val="22"/>
          <w:szCs w:val="22"/>
        </w:rPr>
        <w:t xml:space="preserve">Les actions doivent également s’inscrire dans un cadre laïc et permettre de faire société. </w:t>
      </w:r>
    </w:p>
    <w:p w14:paraId="719D5C22" w14:textId="77777777" w:rsidR="00576343" w:rsidRDefault="00576343" w:rsidP="008D3DDC">
      <w:pPr>
        <w:suppressAutoHyphens w:val="0"/>
        <w:jc w:val="both"/>
        <w:rPr>
          <w:rFonts w:ascii="Century Gothic" w:hAnsi="Century Gothic" w:cs="Arial"/>
          <w:bCs/>
          <w:sz w:val="22"/>
          <w:szCs w:val="22"/>
        </w:rPr>
      </w:pPr>
    </w:p>
    <w:p w14:paraId="3CE47F4F" w14:textId="17A2C200" w:rsidR="00576343" w:rsidRDefault="00576343" w:rsidP="00510E39">
      <w:pPr>
        <w:suppressAutoHyphens w:val="0"/>
        <w:jc w:val="both"/>
        <w:rPr>
          <w:rFonts w:ascii="Century Gothic" w:hAnsi="Century Gothic" w:cs="Arial"/>
          <w:bCs/>
          <w:sz w:val="22"/>
          <w:szCs w:val="22"/>
        </w:rPr>
      </w:pPr>
      <w:r>
        <w:rPr>
          <w:rFonts w:ascii="Century Gothic" w:hAnsi="Century Gothic" w:cs="Arial"/>
          <w:bCs/>
          <w:sz w:val="22"/>
          <w:szCs w:val="22"/>
        </w:rPr>
        <w:t xml:space="preserve">Cet axe </w:t>
      </w:r>
      <w:r w:rsidR="006A0C95">
        <w:rPr>
          <w:rFonts w:ascii="Century Gothic" w:hAnsi="Century Gothic" w:cs="Arial"/>
          <w:bCs/>
          <w:sz w:val="22"/>
          <w:szCs w:val="22"/>
        </w:rPr>
        <w:t>a</w:t>
      </w:r>
      <w:r>
        <w:rPr>
          <w:rFonts w:ascii="Century Gothic" w:hAnsi="Century Gothic" w:cs="Arial"/>
          <w:bCs/>
          <w:sz w:val="22"/>
          <w:szCs w:val="22"/>
        </w:rPr>
        <w:t xml:space="preserve"> également pour objet de permettre le développement de projets qui pa</w:t>
      </w:r>
      <w:r w:rsidR="00510E39">
        <w:rPr>
          <w:rFonts w:ascii="Century Gothic" w:hAnsi="Century Gothic" w:cs="Arial"/>
          <w:bCs/>
          <w:sz w:val="22"/>
          <w:szCs w:val="22"/>
        </w:rPr>
        <w:t>r</w:t>
      </w:r>
      <w:r>
        <w:rPr>
          <w:rFonts w:ascii="Century Gothic" w:hAnsi="Century Gothic" w:cs="Arial"/>
          <w:bCs/>
          <w:sz w:val="22"/>
          <w:szCs w:val="22"/>
        </w:rPr>
        <w:t>ticipe</w:t>
      </w:r>
      <w:r w:rsidRPr="00576343">
        <w:rPr>
          <w:rFonts w:ascii="Century Gothic" w:hAnsi="Century Gothic" w:cs="Arial"/>
          <w:bCs/>
          <w:sz w:val="22"/>
          <w:szCs w:val="22"/>
        </w:rPr>
        <w:t>nt à la lutte contre le racisme, l’antisémitisme et la radicalisation.</w:t>
      </w:r>
    </w:p>
    <w:p w14:paraId="24F4D663" w14:textId="77777777" w:rsidR="00576343" w:rsidRDefault="00576343" w:rsidP="00510E39">
      <w:pPr>
        <w:suppressAutoHyphens w:val="0"/>
        <w:jc w:val="both"/>
        <w:rPr>
          <w:rFonts w:ascii="Century Gothic" w:hAnsi="Century Gothic" w:cs="Arial"/>
          <w:bCs/>
          <w:sz w:val="22"/>
          <w:szCs w:val="22"/>
        </w:rPr>
      </w:pPr>
    </w:p>
    <w:p w14:paraId="5FD161E3" w14:textId="26AAF1DA" w:rsidR="003855E2" w:rsidRDefault="00576343" w:rsidP="00510E39">
      <w:pPr>
        <w:suppressAutoHyphens w:val="0"/>
        <w:jc w:val="both"/>
        <w:rPr>
          <w:rFonts w:ascii="Century Gothic" w:hAnsi="Century Gothic" w:cs="Arial"/>
          <w:bCs/>
          <w:sz w:val="22"/>
          <w:szCs w:val="22"/>
        </w:rPr>
      </w:pPr>
      <w:r>
        <w:rPr>
          <w:rFonts w:ascii="Century Gothic" w:hAnsi="Century Gothic" w:cs="Arial"/>
          <w:bCs/>
          <w:sz w:val="22"/>
          <w:szCs w:val="22"/>
        </w:rPr>
        <w:t>Il s’agit également de s’inscrire dans la lutte contre toute forme de communaut</w:t>
      </w:r>
      <w:r>
        <w:rPr>
          <w:rFonts w:ascii="Century Gothic" w:hAnsi="Century Gothic" w:cs="Arial"/>
          <w:bCs/>
          <w:sz w:val="22"/>
          <w:szCs w:val="22"/>
        </w:rPr>
        <w:t>a</w:t>
      </w:r>
      <w:r>
        <w:rPr>
          <w:rFonts w:ascii="Century Gothic" w:hAnsi="Century Gothic" w:cs="Arial"/>
          <w:bCs/>
          <w:sz w:val="22"/>
          <w:szCs w:val="22"/>
        </w:rPr>
        <w:t xml:space="preserve">risme </w:t>
      </w:r>
      <w:r w:rsidR="00D00214">
        <w:rPr>
          <w:rFonts w:ascii="Century Gothic" w:hAnsi="Century Gothic" w:cs="Arial"/>
          <w:bCs/>
          <w:sz w:val="22"/>
          <w:szCs w:val="22"/>
        </w:rPr>
        <w:t xml:space="preserve">et de </w:t>
      </w:r>
      <w:r w:rsidR="003855E2">
        <w:rPr>
          <w:rFonts w:ascii="Century Gothic" w:hAnsi="Century Gothic" w:cs="Arial"/>
          <w:bCs/>
          <w:sz w:val="22"/>
          <w:szCs w:val="22"/>
        </w:rPr>
        <w:t xml:space="preserve">promouvoir le dialogue entre chaque composant de la société française. </w:t>
      </w:r>
    </w:p>
    <w:p w14:paraId="070D0693" w14:textId="06E18AC8" w:rsidR="00466D75" w:rsidRDefault="00466D75" w:rsidP="008D3DDC">
      <w:pPr>
        <w:suppressAutoHyphens w:val="0"/>
        <w:jc w:val="both"/>
        <w:rPr>
          <w:rFonts w:ascii="Century Gothic" w:hAnsi="Century Gothic" w:cs="Arial"/>
          <w:bCs/>
          <w:sz w:val="22"/>
          <w:szCs w:val="22"/>
        </w:rPr>
      </w:pPr>
    </w:p>
    <w:p w14:paraId="25C0FE48" w14:textId="262E1E69" w:rsidR="00466D75" w:rsidRDefault="00466D75" w:rsidP="00466D75">
      <w:pPr>
        <w:pStyle w:val="Standard"/>
        <w:autoSpaceDE w:val="0"/>
        <w:jc w:val="both"/>
      </w:pPr>
      <w:r>
        <w:rPr>
          <w:rFonts w:ascii="Century Gothic" w:hAnsi="Century Gothic" w:cs="Arial"/>
          <w:b/>
          <w:bCs/>
          <w:sz w:val="22"/>
          <w:szCs w:val="22"/>
          <w:u w:val="single"/>
        </w:rPr>
        <w:t>6.5. Mieux vivre ensemble et citoyenneté</w:t>
      </w:r>
    </w:p>
    <w:p w14:paraId="77E7D264" w14:textId="77777777" w:rsidR="00466D75" w:rsidRDefault="00466D75" w:rsidP="00466D75">
      <w:pPr>
        <w:pStyle w:val="Standard"/>
        <w:autoSpaceDE w:val="0"/>
        <w:jc w:val="both"/>
        <w:rPr>
          <w:rFonts w:ascii="Century Gothic" w:hAnsi="Century Gothic" w:cs="Arial"/>
          <w:bCs/>
          <w:sz w:val="22"/>
          <w:szCs w:val="22"/>
        </w:rPr>
      </w:pPr>
    </w:p>
    <w:p w14:paraId="137F360D" w14:textId="77777777" w:rsidR="00466D75" w:rsidRDefault="00466D75" w:rsidP="00466D75">
      <w:pPr>
        <w:pStyle w:val="Standard"/>
        <w:autoSpaceDE w:val="0"/>
        <w:jc w:val="both"/>
        <w:rPr>
          <w:rFonts w:ascii="Century Gothic" w:hAnsi="Century Gothic" w:cs="Arial"/>
          <w:bCs/>
          <w:sz w:val="22"/>
          <w:szCs w:val="22"/>
        </w:rPr>
      </w:pPr>
      <w:r>
        <w:rPr>
          <w:rFonts w:ascii="Century Gothic" w:hAnsi="Century Gothic" w:cs="Arial"/>
          <w:bCs/>
          <w:sz w:val="22"/>
          <w:szCs w:val="22"/>
        </w:rPr>
        <w:t>Il s'agira en particulier d'apporter un soutien à :</w:t>
      </w:r>
    </w:p>
    <w:p w14:paraId="12493D9C" w14:textId="77777777" w:rsidR="00466D75" w:rsidRDefault="00466D75" w:rsidP="00466D75">
      <w:pPr>
        <w:pStyle w:val="Standard"/>
        <w:autoSpaceDE w:val="0"/>
        <w:jc w:val="both"/>
        <w:rPr>
          <w:rFonts w:ascii="Century Gothic" w:hAnsi="Century Gothic" w:cs="Arial"/>
          <w:bCs/>
          <w:sz w:val="22"/>
          <w:szCs w:val="22"/>
        </w:rPr>
      </w:pPr>
    </w:p>
    <w:p w14:paraId="1ECD3595" w14:textId="77777777" w:rsidR="00466D75" w:rsidRDefault="00466D75" w:rsidP="00466D75">
      <w:pPr>
        <w:pStyle w:val="Standard"/>
        <w:numPr>
          <w:ilvl w:val="0"/>
          <w:numId w:val="34"/>
        </w:numPr>
        <w:autoSpaceDE w:val="0"/>
        <w:jc w:val="both"/>
        <w:rPr>
          <w:rFonts w:ascii="Century Gothic" w:hAnsi="Century Gothic" w:cs="Arial"/>
          <w:bCs/>
          <w:sz w:val="22"/>
          <w:szCs w:val="22"/>
        </w:rPr>
      </w:pPr>
      <w:r>
        <w:rPr>
          <w:rFonts w:ascii="Century Gothic" w:hAnsi="Century Gothic" w:cs="Arial"/>
          <w:bCs/>
          <w:sz w:val="22"/>
          <w:szCs w:val="22"/>
        </w:rPr>
        <w:t xml:space="preserve">Des actions favorisant le mieux vivre ensemble et l'intergénérationnel. </w:t>
      </w:r>
    </w:p>
    <w:p w14:paraId="418D598A" w14:textId="77777777" w:rsidR="00466D75" w:rsidRDefault="00466D75" w:rsidP="00466D75">
      <w:pPr>
        <w:pStyle w:val="Standard"/>
        <w:autoSpaceDE w:val="0"/>
        <w:ind w:left="720"/>
        <w:jc w:val="both"/>
        <w:rPr>
          <w:rFonts w:ascii="Century Gothic" w:hAnsi="Century Gothic" w:cs="Arial"/>
          <w:bCs/>
          <w:sz w:val="22"/>
          <w:szCs w:val="22"/>
        </w:rPr>
      </w:pPr>
    </w:p>
    <w:p w14:paraId="03C88C75" w14:textId="77777777" w:rsidR="00466D75" w:rsidRDefault="00466D75" w:rsidP="00466D75">
      <w:pPr>
        <w:pStyle w:val="Standard"/>
        <w:numPr>
          <w:ilvl w:val="0"/>
          <w:numId w:val="34"/>
        </w:numPr>
        <w:autoSpaceDE w:val="0"/>
        <w:jc w:val="both"/>
        <w:rPr>
          <w:rFonts w:ascii="Century Gothic" w:hAnsi="Century Gothic" w:cs="Arial"/>
          <w:bCs/>
          <w:sz w:val="22"/>
          <w:szCs w:val="22"/>
        </w:rPr>
      </w:pPr>
      <w:r>
        <w:rPr>
          <w:rFonts w:ascii="Century Gothic" w:hAnsi="Century Gothic" w:cs="Arial"/>
          <w:bCs/>
          <w:sz w:val="22"/>
          <w:szCs w:val="22"/>
        </w:rPr>
        <w:t xml:space="preserve">Encourager la mise en place d'actions prenant en compte et illustrant les valeurs de la république (citoyenneté, laïcité...). </w:t>
      </w:r>
    </w:p>
    <w:p w14:paraId="3FC113A2" w14:textId="77777777" w:rsidR="00466D75" w:rsidRDefault="00466D75" w:rsidP="00466D75">
      <w:pPr>
        <w:pStyle w:val="Standard"/>
        <w:autoSpaceDE w:val="0"/>
        <w:jc w:val="both"/>
        <w:rPr>
          <w:rFonts w:ascii="Century Gothic" w:hAnsi="Century Gothic" w:cs="Arial"/>
          <w:bCs/>
          <w:sz w:val="22"/>
          <w:szCs w:val="22"/>
        </w:rPr>
      </w:pPr>
    </w:p>
    <w:p w14:paraId="6D1B115B" w14:textId="77777777" w:rsidR="00466D75" w:rsidRDefault="00466D75" w:rsidP="00466D75">
      <w:pPr>
        <w:pStyle w:val="Standard"/>
        <w:numPr>
          <w:ilvl w:val="0"/>
          <w:numId w:val="34"/>
        </w:numPr>
        <w:autoSpaceDE w:val="0"/>
        <w:jc w:val="both"/>
        <w:rPr>
          <w:rFonts w:ascii="Century Gothic" w:hAnsi="Century Gothic" w:cs="Arial"/>
          <w:bCs/>
          <w:sz w:val="22"/>
          <w:szCs w:val="22"/>
        </w:rPr>
      </w:pPr>
      <w:r w:rsidRPr="00466D75">
        <w:rPr>
          <w:rFonts w:ascii="Century Gothic" w:hAnsi="Century Gothic" w:cs="Arial"/>
          <w:bCs/>
          <w:sz w:val="22"/>
          <w:szCs w:val="22"/>
        </w:rPr>
        <w:t xml:space="preserve">Soutenir des actions permettant </w:t>
      </w:r>
      <w:r w:rsidRPr="00466D75">
        <w:rPr>
          <w:rFonts w:ascii="Century Gothic" w:hAnsi="Century Gothic" w:cs="Arial"/>
          <w:b/>
          <w:bCs/>
          <w:sz w:val="22"/>
          <w:szCs w:val="22"/>
        </w:rPr>
        <w:t>d'assurer une meilleure maîtrise de la langue française</w:t>
      </w:r>
      <w:r w:rsidRPr="00466D75">
        <w:rPr>
          <w:rFonts w:ascii="Century Gothic" w:hAnsi="Century Gothic" w:cs="Arial"/>
          <w:bCs/>
          <w:sz w:val="22"/>
          <w:szCs w:val="22"/>
        </w:rPr>
        <w:t xml:space="preserve"> et conduisant à une plus grande autonomie ainsi qu'une meilleure insertion sociale du public des quartiers prioritaires, </w:t>
      </w:r>
      <w:r w:rsidRPr="00466D75">
        <w:rPr>
          <w:rFonts w:ascii="Century Gothic" w:hAnsi="Century Gothic" w:cs="Arial"/>
          <w:b/>
          <w:bCs/>
          <w:sz w:val="22"/>
          <w:szCs w:val="22"/>
        </w:rPr>
        <w:t>en particulier les femmes</w:t>
      </w:r>
      <w:r w:rsidRPr="00466D75">
        <w:rPr>
          <w:rFonts w:ascii="Century Gothic" w:hAnsi="Century Gothic" w:cs="Arial"/>
          <w:bCs/>
          <w:sz w:val="22"/>
          <w:szCs w:val="22"/>
        </w:rPr>
        <w:t xml:space="preserve">. </w:t>
      </w:r>
    </w:p>
    <w:p w14:paraId="4275B24A" w14:textId="77777777" w:rsidR="00466D75" w:rsidRDefault="00466D75" w:rsidP="00466D75">
      <w:pPr>
        <w:pStyle w:val="Standard"/>
        <w:autoSpaceDE w:val="0"/>
        <w:ind w:left="720"/>
        <w:jc w:val="both"/>
        <w:rPr>
          <w:rFonts w:ascii="Century Gothic" w:hAnsi="Century Gothic" w:cs="Arial"/>
          <w:bCs/>
          <w:sz w:val="22"/>
          <w:szCs w:val="22"/>
        </w:rPr>
      </w:pPr>
    </w:p>
    <w:p w14:paraId="38459FD1" w14:textId="77777777" w:rsidR="00466D75" w:rsidRDefault="00466D75" w:rsidP="00466D75">
      <w:pPr>
        <w:pStyle w:val="Standard"/>
        <w:numPr>
          <w:ilvl w:val="0"/>
          <w:numId w:val="34"/>
        </w:numPr>
        <w:autoSpaceDE w:val="0"/>
        <w:jc w:val="both"/>
        <w:rPr>
          <w:rFonts w:ascii="Century Gothic" w:hAnsi="Century Gothic" w:cs="Arial"/>
          <w:bCs/>
          <w:sz w:val="22"/>
          <w:szCs w:val="22"/>
        </w:rPr>
      </w:pPr>
      <w:r w:rsidRPr="00387F10">
        <w:rPr>
          <w:rFonts w:ascii="Century Gothic" w:hAnsi="Century Gothic" w:cs="Arial"/>
          <w:bCs/>
          <w:sz w:val="22"/>
          <w:szCs w:val="22"/>
        </w:rPr>
        <w:t>Lutter contre les discriminations et les stéréotypes, mais aussi les replis identitaires</w:t>
      </w:r>
      <w:r>
        <w:rPr>
          <w:rFonts w:ascii="Century Gothic" w:hAnsi="Century Gothic" w:cs="Arial"/>
          <w:bCs/>
          <w:sz w:val="22"/>
          <w:szCs w:val="22"/>
        </w:rPr>
        <w:t xml:space="preserve">. </w:t>
      </w:r>
    </w:p>
    <w:p w14:paraId="6210F415" w14:textId="77777777" w:rsidR="00466D75" w:rsidRDefault="00466D75" w:rsidP="00466D75">
      <w:pPr>
        <w:pStyle w:val="Standard"/>
        <w:autoSpaceDE w:val="0"/>
        <w:jc w:val="both"/>
        <w:rPr>
          <w:rFonts w:ascii="Century Gothic" w:hAnsi="Century Gothic" w:cs="Arial"/>
          <w:bCs/>
          <w:sz w:val="22"/>
          <w:szCs w:val="22"/>
        </w:rPr>
      </w:pPr>
    </w:p>
    <w:p w14:paraId="3F70BDB1" w14:textId="77777777" w:rsidR="00466D75" w:rsidRDefault="00466D75" w:rsidP="00466D75">
      <w:pPr>
        <w:pStyle w:val="Standard"/>
        <w:numPr>
          <w:ilvl w:val="0"/>
          <w:numId w:val="34"/>
        </w:numPr>
        <w:autoSpaceDE w:val="0"/>
        <w:jc w:val="both"/>
        <w:rPr>
          <w:rFonts w:ascii="Century Gothic" w:hAnsi="Century Gothic" w:cs="Arial"/>
          <w:bCs/>
          <w:sz w:val="22"/>
          <w:szCs w:val="22"/>
        </w:rPr>
      </w:pPr>
      <w:r>
        <w:rPr>
          <w:rFonts w:ascii="Century Gothic" w:hAnsi="Century Gothic" w:cs="Arial"/>
          <w:bCs/>
          <w:sz w:val="22"/>
          <w:szCs w:val="22"/>
        </w:rPr>
        <w:t>Des actions favorisant l’esprit d’analyse et l’esprit critique et luttant contre la désinformation et les dérives de toute sorte.</w:t>
      </w:r>
    </w:p>
    <w:p w14:paraId="632A1700" w14:textId="77777777" w:rsidR="00466D75" w:rsidRDefault="00466D75" w:rsidP="00466D75">
      <w:pPr>
        <w:pStyle w:val="Standard"/>
        <w:jc w:val="both"/>
        <w:rPr>
          <w:rFonts w:ascii="Century Gothic" w:hAnsi="Century Gothic" w:cs="Century Gothic"/>
          <w:color w:val="385623"/>
          <w:sz w:val="22"/>
          <w:szCs w:val="22"/>
        </w:rPr>
      </w:pPr>
    </w:p>
    <w:p w14:paraId="7EA53E11" w14:textId="77777777" w:rsidR="008D3DDC" w:rsidRDefault="008D3DDC" w:rsidP="008D3DDC">
      <w:pPr>
        <w:suppressAutoHyphens w:val="0"/>
        <w:jc w:val="both"/>
        <w:rPr>
          <w:rFonts w:ascii="Century Gothic" w:hAnsi="Century Gothic" w:cs="Arial"/>
          <w:bCs/>
          <w:sz w:val="22"/>
          <w:szCs w:val="22"/>
        </w:rPr>
      </w:pPr>
    </w:p>
    <w:p w14:paraId="244B1501" w14:textId="77777777" w:rsidR="000327D2" w:rsidRDefault="000327D2">
      <w:pPr>
        <w:suppressAutoHyphens w:val="0"/>
        <w:rPr>
          <w:rFonts w:ascii="Century Gothic" w:hAnsi="Century Gothic" w:cs="Arial"/>
          <w:bCs/>
          <w:sz w:val="22"/>
          <w:szCs w:val="22"/>
        </w:rPr>
      </w:pPr>
      <w:r>
        <w:rPr>
          <w:rFonts w:ascii="Century Gothic" w:hAnsi="Century Gothic" w:cs="Arial"/>
          <w:bCs/>
          <w:sz w:val="22"/>
          <w:szCs w:val="22"/>
        </w:rPr>
        <w:br w:type="page"/>
      </w:r>
    </w:p>
    <w:p w14:paraId="646BADDB" w14:textId="09CAFBED" w:rsidR="00C51579" w:rsidRDefault="00C51579" w:rsidP="00C51579">
      <w:pPr>
        <w:pStyle w:val="Standard"/>
        <w:autoSpaceDE w:val="0"/>
        <w:jc w:val="both"/>
        <w:rPr>
          <w:rFonts w:ascii="Century Gothic" w:hAnsi="Century Gothic" w:cs="Arial"/>
          <w:b/>
          <w:bCs/>
          <w:sz w:val="22"/>
          <w:szCs w:val="22"/>
          <w:u w:val="single"/>
        </w:rPr>
      </w:pPr>
      <w:r>
        <w:rPr>
          <w:rFonts w:ascii="Century Gothic" w:hAnsi="Century Gothic" w:cs="Arial"/>
          <w:b/>
          <w:bCs/>
          <w:sz w:val="22"/>
          <w:szCs w:val="22"/>
          <w:u w:val="single"/>
        </w:rPr>
        <w:lastRenderedPageBreak/>
        <w:t>7. LISTE DE CONTACTS</w:t>
      </w:r>
      <w:r w:rsidR="00D00214">
        <w:rPr>
          <w:rFonts w:ascii="Century Gothic" w:hAnsi="Century Gothic" w:cs="Arial"/>
          <w:b/>
          <w:bCs/>
          <w:sz w:val="22"/>
          <w:szCs w:val="22"/>
          <w:u w:val="single"/>
        </w:rPr>
        <w:t xml:space="preserve"> ET DÉPÔTS DES DOSSI</w:t>
      </w:r>
      <w:r w:rsidR="00685DDE">
        <w:rPr>
          <w:rFonts w:ascii="Century Gothic" w:hAnsi="Century Gothic" w:cs="Arial"/>
          <w:b/>
          <w:bCs/>
          <w:sz w:val="22"/>
          <w:szCs w:val="22"/>
          <w:u w:val="single"/>
        </w:rPr>
        <w:t xml:space="preserve">ERS DE DEMANDE </w:t>
      </w:r>
      <w:r w:rsidR="00D00214">
        <w:rPr>
          <w:rFonts w:ascii="Century Gothic" w:hAnsi="Century Gothic" w:cs="Arial"/>
          <w:b/>
          <w:bCs/>
          <w:sz w:val="22"/>
          <w:szCs w:val="22"/>
          <w:u w:val="single"/>
        </w:rPr>
        <w:t xml:space="preserve">DE SUBVENTION : </w:t>
      </w:r>
    </w:p>
    <w:p w14:paraId="11F9A9CA" w14:textId="77777777" w:rsidR="00C51579" w:rsidRDefault="00C51579" w:rsidP="00C51579">
      <w:pPr>
        <w:pStyle w:val="Standard"/>
        <w:autoSpaceDE w:val="0"/>
        <w:jc w:val="both"/>
        <w:rPr>
          <w:rFonts w:ascii="Century Gothic" w:hAnsi="Century Gothic" w:cs="Arial"/>
          <w:b/>
          <w:bCs/>
          <w:sz w:val="22"/>
          <w:szCs w:val="22"/>
        </w:rPr>
      </w:pPr>
    </w:p>
    <w:p w14:paraId="31F36E32" w14:textId="031A53E2" w:rsidR="00C51579" w:rsidRPr="00CA5D2B" w:rsidRDefault="00C51579" w:rsidP="00C51579">
      <w:pPr>
        <w:pStyle w:val="Standard"/>
        <w:autoSpaceDE w:val="0"/>
        <w:jc w:val="both"/>
        <w:rPr>
          <w:rFonts w:ascii="Century Gothic" w:hAnsi="Century Gothic" w:cs="Arial"/>
          <w:b/>
          <w:sz w:val="22"/>
          <w:szCs w:val="22"/>
        </w:rPr>
      </w:pPr>
      <w:r>
        <w:rPr>
          <w:rFonts w:ascii="Century Gothic" w:hAnsi="Century Gothic" w:cs="Arial"/>
          <w:sz w:val="22"/>
          <w:szCs w:val="22"/>
        </w:rPr>
        <w:t>Avant de remplir toute demande de financement prendre l’attache du référent contrat de ville pour être accompagné dans le montage de votre projet et pour vérifier l’éligibilité de votre dossier au présent appel à projets.</w:t>
      </w:r>
      <w:r w:rsidR="00CA5D2B">
        <w:rPr>
          <w:rFonts w:ascii="Century Gothic" w:hAnsi="Century Gothic" w:cs="Arial"/>
          <w:sz w:val="22"/>
          <w:szCs w:val="22"/>
        </w:rPr>
        <w:t xml:space="preserve"> </w:t>
      </w:r>
      <w:r w:rsidR="00CA5D2B" w:rsidRPr="00CA5D2B">
        <w:rPr>
          <w:rFonts w:ascii="Century Gothic" w:hAnsi="Century Gothic" w:cs="Arial"/>
          <w:b/>
          <w:sz w:val="22"/>
          <w:szCs w:val="22"/>
        </w:rPr>
        <w:t>Les dossiers de demande de financement doivent être déposés</w:t>
      </w:r>
      <w:r w:rsidR="00CA5D2B">
        <w:rPr>
          <w:rFonts w:ascii="Century Gothic" w:hAnsi="Century Gothic" w:cs="Arial"/>
          <w:b/>
          <w:sz w:val="22"/>
          <w:szCs w:val="22"/>
        </w:rPr>
        <w:t xml:space="preserve">, </w:t>
      </w:r>
      <w:r w:rsidR="009513C0">
        <w:rPr>
          <w:rFonts w:ascii="Century Gothic" w:hAnsi="Century Gothic" w:cs="Arial"/>
          <w:b/>
          <w:sz w:val="22"/>
          <w:szCs w:val="22"/>
        </w:rPr>
        <w:t>par mail</w:t>
      </w:r>
      <w:r w:rsidR="00CA5D2B">
        <w:rPr>
          <w:rFonts w:ascii="Century Gothic" w:hAnsi="Century Gothic" w:cs="Arial"/>
          <w:b/>
          <w:sz w:val="22"/>
          <w:szCs w:val="22"/>
        </w:rPr>
        <w:t xml:space="preserve">, </w:t>
      </w:r>
      <w:r w:rsidR="00CA5D2B" w:rsidRPr="00CA5D2B">
        <w:rPr>
          <w:rFonts w:ascii="Century Gothic" w:hAnsi="Century Gothic" w:cs="Arial"/>
          <w:b/>
          <w:sz w:val="22"/>
          <w:szCs w:val="22"/>
        </w:rPr>
        <w:t xml:space="preserve">auprès du chef de projet territorialement compétent. </w:t>
      </w:r>
    </w:p>
    <w:p w14:paraId="62D73666" w14:textId="77777777" w:rsidR="00C51579" w:rsidRDefault="00C51579" w:rsidP="00C51579">
      <w:pPr>
        <w:pStyle w:val="Standard"/>
        <w:autoSpaceDE w:val="0"/>
        <w:jc w:val="both"/>
        <w:rPr>
          <w:rFonts w:ascii="Century Gothic" w:hAnsi="Century Gothic" w:cs="Arial"/>
          <w:sz w:val="22"/>
          <w:szCs w:val="22"/>
        </w:rPr>
      </w:pPr>
    </w:p>
    <w:p w14:paraId="7BF52B9D" w14:textId="60FF559E" w:rsidR="00B935AC" w:rsidRDefault="00B935AC" w:rsidP="00C51579">
      <w:pPr>
        <w:pStyle w:val="Standard"/>
        <w:autoSpaceDE w:val="0"/>
        <w:jc w:val="both"/>
        <w:rPr>
          <w:rFonts w:ascii="Century Gothic" w:hAnsi="Century Gothic" w:cs="Arial"/>
          <w:b/>
          <w:sz w:val="22"/>
          <w:szCs w:val="22"/>
        </w:rPr>
      </w:pPr>
    </w:p>
    <w:tbl>
      <w:tblPr>
        <w:tblStyle w:val="Grilledutableau"/>
        <w:tblW w:w="9634" w:type="dxa"/>
        <w:tblLook w:val="04A0" w:firstRow="1" w:lastRow="0" w:firstColumn="1" w:lastColumn="0" w:noHBand="0" w:noVBand="1"/>
      </w:tblPr>
      <w:tblGrid>
        <w:gridCol w:w="3232"/>
        <w:gridCol w:w="3232"/>
        <w:gridCol w:w="3170"/>
      </w:tblGrid>
      <w:tr w:rsidR="00B935AC" w14:paraId="7EC2258C" w14:textId="77777777" w:rsidTr="00685DDE">
        <w:trPr>
          <w:trHeight w:val="1110"/>
        </w:trPr>
        <w:tc>
          <w:tcPr>
            <w:tcW w:w="9634" w:type="dxa"/>
            <w:gridSpan w:val="3"/>
          </w:tcPr>
          <w:p w14:paraId="546DDA3F" w14:textId="77777777" w:rsidR="00685DDE" w:rsidRDefault="00685DDE" w:rsidP="00B935AC">
            <w:pPr>
              <w:pStyle w:val="Standard"/>
              <w:autoSpaceDE w:val="0"/>
              <w:jc w:val="center"/>
              <w:rPr>
                <w:rFonts w:ascii="Century Gothic" w:hAnsi="Century Gothic" w:cs="Arial"/>
                <w:b/>
                <w:sz w:val="36"/>
                <w:szCs w:val="36"/>
              </w:rPr>
            </w:pPr>
          </w:p>
          <w:p w14:paraId="0728B8B9" w14:textId="77777777" w:rsidR="00B935AC" w:rsidRDefault="00B935AC" w:rsidP="00685858">
            <w:pPr>
              <w:pStyle w:val="Standard"/>
              <w:autoSpaceDE w:val="0"/>
              <w:jc w:val="center"/>
              <w:rPr>
                <w:rFonts w:ascii="Century Gothic" w:hAnsi="Century Gothic" w:cs="Arial"/>
                <w:b/>
                <w:sz w:val="36"/>
                <w:szCs w:val="36"/>
              </w:rPr>
            </w:pPr>
            <w:r w:rsidRPr="00685DDE">
              <w:rPr>
                <w:rFonts w:ascii="Century Gothic" w:hAnsi="Century Gothic" w:cs="Arial"/>
                <w:b/>
                <w:sz w:val="36"/>
                <w:szCs w:val="36"/>
              </w:rPr>
              <w:t>DEPOTS DES DOSSIERS CDV 20</w:t>
            </w:r>
            <w:r w:rsidR="00685858">
              <w:rPr>
                <w:rFonts w:ascii="Century Gothic" w:hAnsi="Century Gothic" w:cs="Arial"/>
                <w:b/>
                <w:sz w:val="36"/>
                <w:szCs w:val="36"/>
              </w:rPr>
              <w:t>21</w:t>
            </w:r>
            <w:r w:rsidRPr="00685DDE">
              <w:rPr>
                <w:rFonts w:ascii="Century Gothic" w:hAnsi="Century Gothic" w:cs="Arial"/>
                <w:b/>
                <w:sz w:val="36"/>
                <w:szCs w:val="36"/>
              </w:rPr>
              <w:t xml:space="preserve"> (ET DES BILANS 20</w:t>
            </w:r>
            <w:r w:rsidR="00685858">
              <w:rPr>
                <w:rFonts w:ascii="Century Gothic" w:hAnsi="Century Gothic" w:cs="Arial"/>
                <w:b/>
                <w:sz w:val="36"/>
                <w:szCs w:val="36"/>
              </w:rPr>
              <w:t>20</w:t>
            </w:r>
            <w:r w:rsidRPr="00685DDE">
              <w:rPr>
                <w:rFonts w:ascii="Century Gothic" w:hAnsi="Century Gothic" w:cs="Arial"/>
                <w:b/>
                <w:sz w:val="36"/>
                <w:szCs w:val="36"/>
              </w:rPr>
              <w:t>).</w:t>
            </w:r>
          </w:p>
          <w:p w14:paraId="0DCFFA4D" w14:textId="40435372" w:rsidR="00685858" w:rsidRPr="00685858" w:rsidRDefault="00685858" w:rsidP="00685858">
            <w:pPr>
              <w:pStyle w:val="Standard"/>
              <w:autoSpaceDE w:val="0"/>
              <w:jc w:val="center"/>
              <w:rPr>
                <w:rFonts w:ascii="Century Gothic" w:hAnsi="Century Gothic" w:cs="Arial"/>
                <w:b/>
                <w:sz w:val="36"/>
                <w:szCs w:val="36"/>
                <w:u w:val="single"/>
              </w:rPr>
            </w:pPr>
            <w:r w:rsidRPr="00685858">
              <w:rPr>
                <w:rFonts w:ascii="Century Gothic" w:hAnsi="Century Gothic" w:cs="Arial"/>
                <w:b/>
                <w:sz w:val="36"/>
                <w:szCs w:val="36"/>
                <w:u w:val="single"/>
              </w:rPr>
              <w:t xml:space="preserve">(attention nouvelles adresses mails) </w:t>
            </w:r>
          </w:p>
        </w:tc>
      </w:tr>
      <w:tr w:rsidR="00B935AC" w14:paraId="327BA847" w14:textId="77777777" w:rsidTr="006733BB">
        <w:tc>
          <w:tcPr>
            <w:tcW w:w="3539" w:type="dxa"/>
          </w:tcPr>
          <w:p w14:paraId="79277A4B" w14:textId="1DE19C04" w:rsidR="00B935AC" w:rsidRPr="00246D90" w:rsidRDefault="00246D90" w:rsidP="00C51579">
            <w:pPr>
              <w:pStyle w:val="Standard"/>
              <w:autoSpaceDE w:val="0"/>
              <w:jc w:val="both"/>
              <w:rPr>
                <w:rFonts w:ascii="Century Gothic" w:hAnsi="Century Gothic" w:cs="Arial"/>
                <w:sz w:val="22"/>
                <w:szCs w:val="22"/>
              </w:rPr>
            </w:pPr>
            <w:r w:rsidRPr="00246D90">
              <w:rPr>
                <w:rFonts w:ascii="Century Gothic" w:hAnsi="Century Gothic" w:cs="Arial"/>
                <w:b/>
                <w:sz w:val="22"/>
                <w:szCs w:val="22"/>
              </w:rPr>
              <w:t>Action se déroulant sur le Gard Rhodanien et/ou relevant de la compétence emploi</w:t>
            </w:r>
            <w:r w:rsidR="00B86FD9">
              <w:rPr>
                <w:rFonts w:ascii="Century Gothic" w:hAnsi="Century Gothic" w:cs="Arial"/>
                <w:b/>
                <w:sz w:val="22"/>
                <w:szCs w:val="22"/>
              </w:rPr>
              <w:t xml:space="preserve"> ou santé</w:t>
            </w:r>
            <w:r w:rsidRPr="00246D90">
              <w:rPr>
                <w:rFonts w:ascii="Century Gothic" w:hAnsi="Century Gothic" w:cs="Arial"/>
                <w:b/>
                <w:sz w:val="22"/>
                <w:szCs w:val="22"/>
              </w:rPr>
              <w:t>.</w:t>
            </w:r>
            <w:r w:rsidRPr="00246D90">
              <w:rPr>
                <w:rFonts w:ascii="Century Gothic" w:hAnsi="Century Gothic" w:cs="Arial"/>
                <w:sz w:val="22"/>
                <w:szCs w:val="22"/>
              </w:rPr>
              <w:t xml:space="preserve"> </w:t>
            </w:r>
          </w:p>
        </w:tc>
        <w:tc>
          <w:tcPr>
            <w:tcW w:w="3402" w:type="dxa"/>
          </w:tcPr>
          <w:p w14:paraId="7A8B9AFC" w14:textId="5836553D" w:rsidR="00B935AC" w:rsidRPr="00246D90" w:rsidRDefault="00246D90" w:rsidP="00C51579">
            <w:pPr>
              <w:pStyle w:val="Standard"/>
              <w:autoSpaceDE w:val="0"/>
              <w:jc w:val="both"/>
              <w:rPr>
                <w:rFonts w:ascii="Century Gothic" w:hAnsi="Century Gothic" w:cs="Arial"/>
                <w:sz w:val="22"/>
                <w:szCs w:val="22"/>
              </w:rPr>
            </w:pPr>
            <w:r w:rsidRPr="00246D90">
              <w:rPr>
                <w:rFonts w:ascii="Century Gothic" w:hAnsi="Century Gothic" w:cs="Arial"/>
                <w:b/>
                <w:sz w:val="22"/>
                <w:szCs w:val="22"/>
              </w:rPr>
              <w:t>Action se déroulant à Bagnols-sur-Cèze</w:t>
            </w:r>
            <w:r w:rsidRPr="00246D90">
              <w:rPr>
                <w:rFonts w:ascii="Century Gothic" w:hAnsi="Century Gothic" w:cs="Arial"/>
                <w:sz w:val="22"/>
                <w:szCs w:val="22"/>
              </w:rPr>
              <w:t xml:space="preserve"> uniquement</w:t>
            </w:r>
            <w:r w:rsidR="0082397F">
              <w:rPr>
                <w:rFonts w:ascii="Century Gothic" w:hAnsi="Century Gothic" w:cs="Arial"/>
                <w:sz w:val="22"/>
                <w:szCs w:val="22"/>
              </w:rPr>
              <w:t xml:space="preserve"> pour les autres compétences.</w:t>
            </w:r>
          </w:p>
        </w:tc>
        <w:tc>
          <w:tcPr>
            <w:tcW w:w="2693" w:type="dxa"/>
          </w:tcPr>
          <w:p w14:paraId="58C5AC9B" w14:textId="51DCB08A" w:rsidR="00B935AC" w:rsidRPr="00246D90" w:rsidRDefault="00246D90" w:rsidP="00C51579">
            <w:pPr>
              <w:pStyle w:val="Standard"/>
              <w:autoSpaceDE w:val="0"/>
              <w:jc w:val="both"/>
              <w:rPr>
                <w:rFonts w:ascii="Century Gothic" w:hAnsi="Century Gothic" w:cs="Arial"/>
                <w:sz w:val="22"/>
                <w:szCs w:val="22"/>
              </w:rPr>
            </w:pPr>
            <w:r w:rsidRPr="00246D90">
              <w:rPr>
                <w:rFonts w:ascii="Century Gothic" w:hAnsi="Century Gothic" w:cs="Arial"/>
                <w:b/>
                <w:sz w:val="22"/>
                <w:szCs w:val="22"/>
              </w:rPr>
              <w:t>Action se déroulant à Pont-Saint-Esprit</w:t>
            </w:r>
            <w:r w:rsidRPr="00246D90">
              <w:rPr>
                <w:rFonts w:ascii="Century Gothic" w:hAnsi="Century Gothic" w:cs="Arial"/>
                <w:sz w:val="22"/>
                <w:szCs w:val="22"/>
              </w:rPr>
              <w:t xml:space="preserve"> uniquement</w:t>
            </w:r>
            <w:r w:rsidR="0082397F">
              <w:rPr>
                <w:rFonts w:ascii="Century Gothic" w:hAnsi="Century Gothic" w:cs="Arial"/>
                <w:sz w:val="22"/>
                <w:szCs w:val="22"/>
              </w:rPr>
              <w:t xml:space="preserve"> pour les autres compétences. </w:t>
            </w:r>
          </w:p>
        </w:tc>
      </w:tr>
      <w:tr w:rsidR="00246D90" w:rsidRPr="008234BD" w14:paraId="0C432C8B" w14:textId="77777777" w:rsidTr="006733BB">
        <w:trPr>
          <w:trHeight w:val="549"/>
        </w:trPr>
        <w:tc>
          <w:tcPr>
            <w:tcW w:w="3539" w:type="dxa"/>
          </w:tcPr>
          <w:p w14:paraId="6826A53E" w14:textId="77777777" w:rsidR="001576CA" w:rsidRDefault="001576CA" w:rsidP="001576CA">
            <w:pPr>
              <w:pStyle w:val="Standard"/>
              <w:autoSpaceDE w:val="0"/>
              <w:jc w:val="both"/>
              <w:rPr>
                <w:rFonts w:ascii="Century Gothic" w:hAnsi="Century Gothic" w:cs="Arial"/>
                <w:b/>
                <w:sz w:val="22"/>
                <w:szCs w:val="22"/>
              </w:rPr>
            </w:pPr>
            <w:r>
              <w:rPr>
                <w:rFonts w:ascii="Century Gothic" w:hAnsi="Century Gothic" w:cs="Arial"/>
                <w:b/>
                <w:sz w:val="22"/>
                <w:szCs w:val="22"/>
              </w:rPr>
              <w:t>Communauté d’agglomération du Gard Rhodanien :</w:t>
            </w:r>
          </w:p>
          <w:p w14:paraId="2D9E2865" w14:textId="3D418A62" w:rsidR="001576CA" w:rsidRDefault="001576CA" w:rsidP="001576CA">
            <w:pPr>
              <w:pStyle w:val="Standard"/>
              <w:autoSpaceDE w:val="0"/>
              <w:jc w:val="both"/>
              <w:rPr>
                <w:rFonts w:ascii="Century Gothic" w:hAnsi="Century Gothic" w:cs="Arial"/>
                <w:sz w:val="22"/>
                <w:szCs w:val="22"/>
              </w:rPr>
            </w:pPr>
            <w:r>
              <w:rPr>
                <w:rFonts w:ascii="Century Gothic" w:hAnsi="Century Gothic" w:cs="Arial"/>
                <w:sz w:val="22"/>
                <w:szCs w:val="22"/>
              </w:rPr>
              <w:t>Chef de projet politique de la ville</w:t>
            </w:r>
          </w:p>
          <w:p w14:paraId="2780819C" w14:textId="77777777" w:rsidR="001576CA" w:rsidRPr="00760E04" w:rsidRDefault="001576CA" w:rsidP="001576CA">
            <w:pPr>
              <w:pStyle w:val="Standard"/>
              <w:autoSpaceDE w:val="0"/>
              <w:jc w:val="both"/>
              <w:rPr>
                <w:rFonts w:ascii="Century Gothic" w:hAnsi="Century Gothic" w:cs="Arial"/>
                <w:sz w:val="22"/>
                <w:szCs w:val="22"/>
                <w:lang w:val="en-US"/>
              </w:rPr>
            </w:pPr>
            <w:r w:rsidRPr="008234BD">
              <w:rPr>
                <w:rFonts w:ascii="Century Gothic" w:hAnsi="Century Gothic" w:cs="Arial"/>
                <w:sz w:val="22"/>
                <w:szCs w:val="22"/>
                <w:lang w:val="en-US"/>
              </w:rPr>
              <w:t>Akram RGUEZ </w:t>
            </w:r>
            <w:r w:rsidRPr="00760E04">
              <w:rPr>
                <w:rFonts w:ascii="Century Gothic" w:hAnsi="Century Gothic" w:cs="Arial"/>
                <w:sz w:val="22"/>
                <w:szCs w:val="22"/>
                <w:lang w:val="en-US"/>
              </w:rPr>
              <w:t xml:space="preserve">: 04 66 </w:t>
            </w:r>
            <w:r>
              <w:rPr>
                <w:rFonts w:ascii="Century Gothic" w:hAnsi="Century Gothic" w:cs="Arial"/>
                <w:sz w:val="22"/>
                <w:szCs w:val="22"/>
                <w:lang w:val="en-US"/>
              </w:rPr>
              <w:t>79 01 02/</w:t>
            </w:r>
            <w:r w:rsidRPr="00FC5142">
              <w:rPr>
                <w:rFonts w:ascii="Century Gothic" w:hAnsi="Century Gothic" w:cs="Arial"/>
                <w:sz w:val="22"/>
                <w:szCs w:val="22"/>
                <w:lang w:val="en-US"/>
              </w:rPr>
              <w:t>04</w:t>
            </w:r>
            <w:r>
              <w:rPr>
                <w:rFonts w:ascii="Century Gothic" w:hAnsi="Century Gothic" w:cs="Arial"/>
                <w:sz w:val="22"/>
                <w:szCs w:val="22"/>
                <w:lang w:val="en-US"/>
              </w:rPr>
              <w:t xml:space="preserve"> </w:t>
            </w:r>
            <w:r w:rsidRPr="00FC5142">
              <w:rPr>
                <w:rFonts w:ascii="Century Gothic" w:hAnsi="Century Gothic" w:cs="Arial"/>
                <w:sz w:val="22"/>
                <w:szCs w:val="22"/>
                <w:lang w:val="en-US"/>
              </w:rPr>
              <w:t>66</w:t>
            </w:r>
            <w:r>
              <w:rPr>
                <w:rFonts w:ascii="Century Gothic" w:hAnsi="Century Gothic" w:cs="Arial"/>
                <w:sz w:val="22"/>
                <w:szCs w:val="22"/>
                <w:lang w:val="en-US"/>
              </w:rPr>
              <w:t> </w:t>
            </w:r>
            <w:r w:rsidRPr="00FC5142">
              <w:rPr>
                <w:rFonts w:ascii="Century Gothic" w:hAnsi="Century Gothic" w:cs="Arial"/>
                <w:sz w:val="22"/>
                <w:szCs w:val="22"/>
                <w:lang w:val="en-US"/>
              </w:rPr>
              <w:t>33</w:t>
            </w:r>
            <w:r>
              <w:rPr>
                <w:rFonts w:ascii="Century Gothic" w:hAnsi="Century Gothic" w:cs="Arial"/>
                <w:sz w:val="22"/>
                <w:szCs w:val="22"/>
                <w:lang w:val="en-US"/>
              </w:rPr>
              <w:t xml:space="preserve"> </w:t>
            </w:r>
            <w:r w:rsidRPr="00FC5142">
              <w:rPr>
                <w:rFonts w:ascii="Century Gothic" w:hAnsi="Century Gothic" w:cs="Arial"/>
                <w:sz w:val="22"/>
                <w:szCs w:val="22"/>
                <w:lang w:val="en-US"/>
              </w:rPr>
              <w:t>20</w:t>
            </w:r>
            <w:r>
              <w:rPr>
                <w:rFonts w:ascii="Century Gothic" w:hAnsi="Century Gothic" w:cs="Arial"/>
                <w:sz w:val="22"/>
                <w:szCs w:val="22"/>
                <w:lang w:val="en-US"/>
              </w:rPr>
              <w:t xml:space="preserve"> </w:t>
            </w:r>
            <w:r w:rsidRPr="00FC5142">
              <w:rPr>
                <w:rFonts w:ascii="Century Gothic" w:hAnsi="Century Gothic" w:cs="Arial"/>
                <w:sz w:val="22"/>
                <w:szCs w:val="22"/>
                <w:lang w:val="en-US"/>
              </w:rPr>
              <w:t>57</w:t>
            </w:r>
          </w:p>
          <w:p w14:paraId="07F90C20" w14:textId="0F045989" w:rsidR="001576CA" w:rsidRPr="00760E04" w:rsidRDefault="00685858" w:rsidP="001576CA">
            <w:pPr>
              <w:pStyle w:val="Standard"/>
              <w:autoSpaceDE w:val="0"/>
              <w:jc w:val="both"/>
              <w:rPr>
                <w:rFonts w:ascii="Century Gothic" w:hAnsi="Century Gothic" w:cs="Arial"/>
                <w:color w:val="3366FF"/>
                <w:sz w:val="22"/>
                <w:szCs w:val="22"/>
                <w:u w:val="single"/>
                <w:lang w:val="en-US"/>
              </w:rPr>
            </w:pPr>
            <w:r>
              <w:rPr>
                <w:rFonts w:ascii="Century Gothic" w:hAnsi="Century Gothic" w:cs="Arial"/>
                <w:color w:val="3366FF"/>
                <w:sz w:val="22"/>
                <w:szCs w:val="22"/>
                <w:u w:val="single"/>
                <w:lang w:val="en-US"/>
              </w:rPr>
              <w:t>a.rguez@gardrhodanien.fr</w:t>
            </w:r>
          </w:p>
          <w:p w14:paraId="4CF369D5" w14:textId="77777777" w:rsidR="00246D90" w:rsidRPr="008234BD" w:rsidRDefault="00246D90" w:rsidP="00C51579">
            <w:pPr>
              <w:pStyle w:val="Standard"/>
              <w:autoSpaceDE w:val="0"/>
              <w:jc w:val="both"/>
              <w:rPr>
                <w:rFonts w:ascii="Century Gothic" w:hAnsi="Century Gothic" w:cs="Arial"/>
                <w:b/>
                <w:sz w:val="22"/>
                <w:szCs w:val="22"/>
                <w:lang w:val="en-US"/>
              </w:rPr>
            </w:pPr>
          </w:p>
        </w:tc>
        <w:tc>
          <w:tcPr>
            <w:tcW w:w="3402" w:type="dxa"/>
          </w:tcPr>
          <w:p w14:paraId="3DE20B40" w14:textId="77777777" w:rsidR="008234BD" w:rsidRDefault="008234BD" w:rsidP="008234BD">
            <w:pPr>
              <w:pStyle w:val="Standard"/>
              <w:autoSpaceDE w:val="0"/>
              <w:jc w:val="both"/>
              <w:rPr>
                <w:rFonts w:ascii="Century Gothic" w:hAnsi="Century Gothic" w:cs="Arial"/>
                <w:b/>
                <w:sz w:val="22"/>
                <w:szCs w:val="22"/>
              </w:rPr>
            </w:pPr>
            <w:r>
              <w:rPr>
                <w:rFonts w:ascii="Century Gothic" w:hAnsi="Century Gothic" w:cs="Arial"/>
                <w:b/>
                <w:sz w:val="22"/>
                <w:szCs w:val="22"/>
              </w:rPr>
              <w:t>Bagnols sur Cèze :</w:t>
            </w:r>
          </w:p>
          <w:p w14:paraId="23D675EF" w14:textId="77777777" w:rsidR="008234BD" w:rsidRDefault="008234BD" w:rsidP="006733BB">
            <w:pPr>
              <w:pStyle w:val="Standard"/>
              <w:autoSpaceDE w:val="0"/>
              <w:jc w:val="both"/>
              <w:rPr>
                <w:rFonts w:ascii="Century Gothic" w:hAnsi="Century Gothic" w:cs="Arial"/>
                <w:sz w:val="22"/>
                <w:szCs w:val="22"/>
              </w:rPr>
            </w:pPr>
            <w:r>
              <w:rPr>
                <w:rFonts w:ascii="Century Gothic" w:hAnsi="Century Gothic" w:cs="Arial"/>
                <w:sz w:val="22"/>
                <w:szCs w:val="22"/>
              </w:rPr>
              <w:t>Coordinatrice contrat de ville</w:t>
            </w:r>
          </w:p>
          <w:p w14:paraId="0B6E96FA" w14:textId="77777777" w:rsidR="003A4BF1" w:rsidRDefault="008234BD" w:rsidP="006733BB">
            <w:pPr>
              <w:pStyle w:val="Standard"/>
              <w:autoSpaceDE w:val="0"/>
              <w:jc w:val="both"/>
              <w:rPr>
                <w:rFonts w:ascii="Century Gothic" w:hAnsi="Century Gothic" w:cs="Arial"/>
                <w:sz w:val="22"/>
                <w:szCs w:val="22"/>
              </w:rPr>
            </w:pPr>
            <w:r>
              <w:rPr>
                <w:rFonts w:ascii="Century Gothic" w:hAnsi="Century Gothic" w:cs="Arial"/>
                <w:sz w:val="22"/>
                <w:szCs w:val="22"/>
              </w:rPr>
              <w:t>Charlotte Buhot</w:t>
            </w:r>
            <w:r w:rsidR="00471985">
              <w:rPr>
                <w:rFonts w:ascii="Century Gothic" w:hAnsi="Century Gothic" w:cs="Arial"/>
                <w:sz w:val="22"/>
                <w:szCs w:val="22"/>
              </w:rPr>
              <w:t> :</w:t>
            </w:r>
          </w:p>
          <w:p w14:paraId="33688FF1" w14:textId="7DB5F8C3" w:rsidR="00471985" w:rsidRDefault="00471985" w:rsidP="006733BB">
            <w:pPr>
              <w:pStyle w:val="Standard"/>
              <w:autoSpaceDE w:val="0"/>
              <w:jc w:val="both"/>
              <w:rPr>
                <w:rFonts w:ascii="Century Gothic" w:hAnsi="Century Gothic" w:cs="Arial"/>
                <w:sz w:val="22"/>
                <w:szCs w:val="22"/>
              </w:rPr>
            </w:pPr>
            <w:r>
              <w:rPr>
                <w:rFonts w:ascii="Century Gothic" w:hAnsi="Century Gothic" w:cs="Arial"/>
                <w:sz w:val="22"/>
                <w:szCs w:val="22"/>
              </w:rPr>
              <w:t xml:space="preserve">04 66 39 62 62 et </w:t>
            </w:r>
          </w:p>
          <w:p w14:paraId="757729F0" w14:textId="1018C906" w:rsidR="008234BD" w:rsidRDefault="00F1053D" w:rsidP="006733BB">
            <w:pPr>
              <w:pStyle w:val="Standard"/>
              <w:autoSpaceDE w:val="0"/>
              <w:jc w:val="both"/>
              <w:rPr>
                <w:rStyle w:val="Lienhypertexte"/>
                <w:rFonts w:ascii="Century Gothic" w:hAnsi="Century Gothic" w:cs="Arial"/>
                <w:sz w:val="22"/>
                <w:szCs w:val="22"/>
              </w:rPr>
            </w:pPr>
            <w:hyperlink r:id="rId26" w:history="1">
              <w:r w:rsidR="00471985" w:rsidRPr="00951D76">
                <w:rPr>
                  <w:rStyle w:val="Lienhypertexte"/>
                  <w:rFonts w:ascii="Century Gothic" w:hAnsi="Century Gothic" w:cs="Arial"/>
                  <w:sz w:val="22"/>
                  <w:szCs w:val="22"/>
                </w:rPr>
                <w:t>c.buhot@bagnolssurceze.fr</w:t>
              </w:r>
            </w:hyperlink>
          </w:p>
          <w:p w14:paraId="21E4943E" w14:textId="5CDB53A3" w:rsidR="00AC5469" w:rsidRDefault="00AC5469" w:rsidP="006733BB">
            <w:pPr>
              <w:pStyle w:val="Standard"/>
              <w:autoSpaceDE w:val="0"/>
              <w:jc w:val="both"/>
              <w:rPr>
                <w:rFonts w:ascii="Century Gothic" w:hAnsi="Century Gothic" w:cs="Arial"/>
                <w:sz w:val="22"/>
                <w:szCs w:val="22"/>
              </w:rPr>
            </w:pPr>
            <w:r>
              <w:rPr>
                <w:rFonts w:ascii="Century Gothic" w:hAnsi="Century Gothic" w:cs="Arial"/>
                <w:sz w:val="22"/>
                <w:szCs w:val="22"/>
              </w:rPr>
              <w:t>i.goliath@bagnolssurceze.fr</w:t>
            </w:r>
          </w:p>
          <w:p w14:paraId="312FF981" w14:textId="77777777" w:rsidR="00246D90" w:rsidRPr="00471985" w:rsidRDefault="00246D90" w:rsidP="00471985">
            <w:pPr>
              <w:pStyle w:val="Standard"/>
              <w:autoSpaceDE w:val="0"/>
              <w:jc w:val="both"/>
              <w:rPr>
                <w:rFonts w:ascii="Century Gothic" w:hAnsi="Century Gothic" w:cs="Arial"/>
                <w:b/>
                <w:sz w:val="22"/>
                <w:szCs w:val="22"/>
              </w:rPr>
            </w:pPr>
          </w:p>
        </w:tc>
        <w:tc>
          <w:tcPr>
            <w:tcW w:w="2693" w:type="dxa"/>
          </w:tcPr>
          <w:p w14:paraId="5A0EE73B" w14:textId="77777777" w:rsidR="004A12DD" w:rsidRPr="004A12DD" w:rsidRDefault="004A12DD" w:rsidP="004A12DD">
            <w:pPr>
              <w:pStyle w:val="Standard"/>
              <w:autoSpaceDE w:val="0"/>
              <w:jc w:val="both"/>
              <w:rPr>
                <w:rFonts w:ascii="Century Gothic" w:hAnsi="Century Gothic" w:cs="Arial"/>
                <w:b/>
                <w:sz w:val="22"/>
                <w:szCs w:val="22"/>
              </w:rPr>
            </w:pPr>
            <w:r w:rsidRPr="004A12DD">
              <w:rPr>
                <w:rFonts w:ascii="Century Gothic" w:hAnsi="Century Gothic" w:cs="Arial"/>
                <w:b/>
                <w:sz w:val="22"/>
                <w:szCs w:val="22"/>
              </w:rPr>
              <w:t>Pont St Esprit :</w:t>
            </w:r>
          </w:p>
          <w:p w14:paraId="68A369E3" w14:textId="54AA4035" w:rsidR="00471985" w:rsidRDefault="00471985" w:rsidP="00471985">
            <w:pPr>
              <w:pStyle w:val="Standard"/>
              <w:autoSpaceDE w:val="0"/>
              <w:jc w:val="both"/>
              <w:rPr>
                <w:rFonts w:ascii="Century Gothic" w:hAnsi="Century Gothic" w:cs="Arial"/>
                <w:sz w:val="22"/>
                <w:szCs w:val="22"/>
              </w:rPr>
            </w:pPr>
            <w:r w:rsidRPr="00471985">
              <w:rPr>
                <w:rFonts w:ascii="Century Gothic" w:hAnsi="Century Gothic" w:cs="Arial"/>
                <w:sz w:val="22"/>
                <w:szCs w:val="22"/>
              </w:rPr>
              <w:t>Chargé de mis</w:t>
            </w:r>
            <w:r>
              <w:rPr>
                <w:rFonts w:ascii="Century Gothic" w:hAnsi="Century Gothic" w:cs="Arial"/>
                <w:sz w:val="22"/>
                <w:szCs w:val="22"/>
              </w:rPr>
              <w:t>sion à la Politique de la Ville</w:t>
            </w:r>
            <w:r w:rsidR="004A12DD">
              <w:rPr>
                <w:rFonts w:ascii="Century Gothic" w:hAnsi="Century Gothic" w:cs="Arial"/>
                <w:sz w:val="22"/>
                <w:szCs w:val="22"/>
              </w:rPr>
              <w:t xml:space="preserve">, </w:t>
            </w:r>
            <w:r w:rsidR="003A4BF1">
              <w:rPr>
                <w:rFonts w:ascii="Century Gothic" w:hAnsi="Century Gothic" w:cs="Arial"/>
                <w:sz w:val="22"/>
                <w:szCs w:val="22"/>
              </w:rPr>
              <w:t xml:space="preserve">M. Gérôme Bouvier : </w:t>
            </w:r>
          </w:p>
          <w:p w14:paraId="18839DA3" w14:textId="037BF3DF" w:rsidR="00246D90" w:rsidRPr="00471985" w:rsidRDefault="004A12DD" w:rsidP="00471985">
            <w:pPr>
              <w:rPr>
                <w:rFonts w:ascii="Century Gothic" w:hAnsi="Century Gothic" w:cs="Arial"/>
                <w:b/>
                <w:sz w:val="22"/>
                <w:szCs w:val="22"/>
              </w:rPr>
            </w:pPr>
            <w:r>
              <w:rPr>
                <w:rFonts w:ascii="Century Gothic" w:hAnsi="Century Gothic" w:cs="Arial"/>
                <w:sz w:val="22"/>
                <w:szCs w:val="22"/>
              </w:rPr>
              <w:t xml:space="preserve">04 66 90 </w:t>
            </w:r>
            <w:r w:rsidR="009F6267">
              <w:rPr>
                <w:rFonts w:ascii="Century Gothic" w:hAnsi="Century Gothic" w:cs="Arial"/>
                <w:sz w:val="22"/>
                <w:szCs w:val="22"/>
              </w:rPr>
              <w:t>34 00</w:t>
            </w:r>
            <w:r w:rsidR="00471985">
              <w:rPr>
                <w:rFonts w:ascii="Century Gothic" w:hAnsi="Century Gothic" w:cs="Arial"/>
                <w:sz w:val="22"/>
                <w:szCs w:val="22"/>
              </w:rPr>
              <w:t xml:space="preserve"> et </w:t>
            </w:r>
            <w:hyperlink r:id="rId27" w:history="1">
              <w:r w:rsidR="009F6267" w:rsidRPr="001B1E5B">
                <w:rPr>
                  <w:rStyle w:val="Lienhypertexte"/>
                  <w:rFonts w:ascii="Century Gothic" w:hAnsi="Century Gothic" w:cs="Arial"/>
                  <w:sz w:val="22"/>
                  <w:szCs w:val="22"/>
                </w:rPr>
                <w:t>g.bouvier@pontsaintesprit.fr</w:t>
              </w:r>
            </w:hyperlink>
          </w:p>
        </w:tc>
      </w:tr>
    </w:tbl>
    <w:p w14:paraId="5F7E3BE5" w14:textId="77777777" w:rsidR="00B935AC" w:rsidRPr="00471985" w:rsidRDefault="00B935AC" w:rsidP="00C51579">
      <w:pPr>
        <w:pStyle w:val="Standard"/>
        <w:autoSpaceDE w:val="0"/>
        <w:jc w:val="both"/>
        <w:rPr>
          <w:rFonts w:ascii="Century Gothic" w:hAnsi="Century Gothic" w:cs="Arial"/>
          <w:b/>
          <w:sz w:val="22"/>
          <w:szCs w:val="22"/>
        </w:rPr>
      </w:pPr>
    </w:p>
    <w:p w14:paraId="59AB2B68" w14:textId="77777777" w:rsidR="00D72063" w:rsidRPr="00D72063" w:rsidRDefault="00D72063" w:rsidP="00D72063">
      <w:pPr>
        <w:pStyle w:val="NormalWeb"/>
      </w:pPr>
      <w:r w:rsidRPr="00D72063">
        <w:rPr>
          <w:rFonts w:ascii="Century Gothic" w:hAnsi="Century Gothic"/>
          <w:b/>
          <w:bCs/>
          <w:sz w:val="22"/>
          <w:szCs w:val="22"/>
        </w:rPr>
        <w:t>Préfecture du Gard, cabinet du préfet</w:t>
      </w:r>
    </w:p>
    <w:p w14:paraId="16AD0F73" w14:textId="77777777" w:rsidR="00D72063" w:rsidRPr="00D72063" w:rsidRDefault="00D72063" w:rsidP="00D72063">
      <w:pPr>
        <w:pStyle w:val="NormalWeb"/>
      </w:pPr>
    </w:p>
    <w:p w14:paraId="08365A04" w14:textId="77777777" w:rsidR="00D72063" w:rsidRPr="00D72063" w:rsidRDefault="00D72063" w:rsidP="00D72063">
      <w:pPr>
        <w:pStyle w:val="NormalWeb"/>
      </w:pPr>
      <w:r w:rsidRPr="00D72063">
        <w:rPr>
          <w:rFonts w:ascii="Century Gothic" w:hAnsi="Century Gothic"/>
          <w:sz w:val="22"/>
          <w:szCs w:val="22"/>
        </w:rPr>
        <w:t>Michaël Pulci, délégué du préfet à Bagnols/Cèze, Pont-Saint-Esprit et Uzès</w:t>
      </w:r>
    </w:p>
    <w:p w14:paraId="2827F783" w14:textId="77777777" w:rsidR="00D72063" w:rsidRDefault="00F1053D" w:rsidP="00D72063">
      <w:pPr>
        <w:pStyle w:val="NormalWeb"/>
        <w:rPr>
          <w:rFonts w:ascii="Century Gothic" w:hAnsi="Century Gothic"/>
          <w:sz w:val="22"/>
          <w:szCs w:val="22"/>
        </w:rPr>
      </w:pPr>
      <w:hyperlink r:id="rId28" w:history="1">
        <w:r w:rsidR="00D72063" w:rsidRPr="00D72063">
          <w:rPr>
            <w:rStyle w:val="Lienhypertexte"/>
            <w:rFonts w:ascii="Century Gothic" w:hAnsi="Century Gothic"/>
            <w:sz w:val="22"/>
            <w:szCs w:val="22"/>
          </w:rPr>
          <w:t>michael.pulci@gard.gouv.fr</w:t>
        </w:r>
      </w:hyperlink>
      <w:r w:rsidR="00D72063" w:rsidRPr="00D72063">
        <w:rPr>
          <w:rFonts w:ascii="Century Gothic" w:hAnsi="Century Gothic"/>
          <w:sz w:val="22"/>
          <w:szCs w:val="22"/>
        </w:rPr>
        <w:t xml:space="preserve"> / 04 66 89 53 93/ 06 86 44 09 70</w:t>
      </w:r>
    </w:p>
    <w:p w14:paraId="204F2EF0" w14:textId="77777777" w:rsidR="00D72063" w:rsidRPr="00D72063" w:rsidRDefault="00D72063" w:rsidP="00D72063">
      <w:pPr>
        <w:pStyle w:val="NormalWeb"/>
      </w:pPr>
    </w:p>
    <w:p w14:paraId="2518CD0E" w14:textId="77777777" w:rsidR="00C51579" w:rsidRDefault="00C51579" w:rsidP="00C51579">
      <w:pPr>
        <w:pStyle w:val="Standard"/>
        <w:autoSpaceDE w:val="0"/>
        <w:jc w:val="both"/>
      </w:pPr>
      <w:r>
        <w:rPr>
          <w:rFonts w:ascii="Century Gothic" w:hAnsi="Century Gothic" w:cs="Arial"/>
          <w:b/>
          <w:sz w:val="22"/>
          <w:szCs w:val="22"/>
        </w:rPr>
        <w:t>Direction Départementale de la Cohésion Sociale</w:t>
      </w:r>
      <w:r>
        <w:rPr>
          <w:rFonts w:ascii="Century Gothic" w:hAnsi="Century Gothic" w:cs="Arial"/>
          <w:sz w:val="22"/>
          <w:szCs w:val="22"/>
        </w:rPr>
        <w:t>, Pôle politique de la ville :</w:t>
      </w:r>
    </w:p>
    <w:p w14:paraId="437F5E70" w14:textId="2ADD28DB" w:rsidR="00C51579" w:rsidRPr="00353973" w:rsidRDefault="00353973" w:rsidP="00D72063">
      <w:pPr>
        <w:pStyle w:val="Standard"/>
        <w:autoSpaceDE w:val="0"/>
        <w:jc w:val="both"/>
      </w:pPr>
      <w:r>
        <w:rPr>
          <w:rFonts w:ascii="Century Gothic" w:hAnsi="Century Gothic" w:cs="Arial"/>
          <w:sz w:val="22"/>
          <w:szCs w:val="22"/>
        </w:rPr>
        <w:t xml:space="preserve">Sylvie Charpentier </w:t>
      </w:r>
      <w:r w:rsidR="00C51579" w:rsidRPr="00353973">
        <w:rPr>
          <w:rFonts w:ascii="Century Gothic" w:hAnsi="Century Gothic" w:cs="Arial"/>
          <w:sz w:val="22"/>
          <w:szCs w:val="22"/>
        </w:rPr>
        <w:t xml:space="preserve">: </w:t>
      </w:r>
      <w:hyperlink r:id="rId29" w:history="1">
        <w:r w:rsidRPr="00B55E5F">
          <w:rPr>
            <w:rStyle w:val="Lienhypertexte"/>
            <w:rFonts w:ascii="Century Gothic" w:hAnsi="Century Gothic" w:cs="Arial"/>
            <w:sz w:val="22"/>
            <w:szCs w:val="22"/>
          </w:rPr>
          <w:t>sylvie.charpentier@gard.gouv.fr</w:t>
        </w:r>
      </w:hyperlink>
      <w:r>
        <w:rPr>
          <w:rFonts w:ascii="Century Gothic" w:hAnsi="Century Gothic" w:cs="Arial"/>
          <w:sz w:val="22"/>
          <w:szCs w:val="22"/>
        </w:rPr>
        <w:t xml:space="preserve"> </w:t>
      </w:r>
      <w:r w:rsidR="003A4BF1" w:rsidRPr="00353973">
        <w:rPr>
          <w:rFonts w:ascii="Century Gothic" w:hAnsi="Century Gothic" w:cs="Arial"/>
          <w:color w:val="3366FF"/>
          <w:sz w:val="22"/>
          <w:szCs w:val="22"/>
          <w:u w:val="single"/>
        </w:rPr>
        <w:t>/ 0430086177</w:t>
      </w:r>
    </w:p>
    <w:p w14:paraId="0856CC0D" w14:textId="13BCAB5D" w:rsidR="00C51579" w:rsidRDefault="00C51579" w:rsidP="00D72063">
      <w:pPr>
        <w:pStyle w:val="Standard"/>
        <w:autoSpaceDE w:val="0"/>
        <w:jc w:val="both"/>
      </w:pPr>
      <w:r>
        <w:rPr>
          <w:rFonts w:ascii="Century Gothic" w:hAnsi="Century Gothic" w:cs="Arial"/>
          <w:sz w:val="22"/>
          <w:szCs w:val="22"/>
        </w:rPr>
        <w:t xml:space="preserve">Marc Chevreux :  </w:t>
      </w:r>
      <w:hyperlink r:id="rId30" w:history="1">
        <w:r>
          <w:rPr>
            <w:rStyle w:val="Internetlink"/>
            <w:rFonts w:ascii="Century Gothic" w:hAnsi="Century Gothic" w:cs="Arial"/>
            <w:sz w:val="22"/>
            <w:szCs w:val="22"/>
          </w:rPr>
          <w:t>marc.chevreux@gard.gouv.fr</w:t>
        </w:r>
      </w:hyperlink>
      <w:r w:rsidR="003A4BF1">
        <w:rPr>
          <w:rStyle w:val="Internetlink"/>
          <w:rFonts w:ascii="Century Gothic" w:hAnsi="Century Gothic" w:cs="Arial"/>
          <w:sz w:val="22"/>
          <w:szCs w:val="22"/>
        </w:rPr>
        <w:t xml:space="preserve"> / 0430086172</w:t>
      </w:r>
    </w:p>
    <w:p w14:paraId="5D25B0DA" w14:textId="2D11250E" w:rsidR="00C64E14" w:rsidRDefault="00C64E14" w:rsidP="00C51579">
      <w:pPr>
        <w:pStyle w:val="Standard"/>
        <w:autoSpaceDE w:val="0"/>
        <w:jc w:val="both"/>
        <w:rPr>
          <w:rFonts w:ascii="Century Gothic" w:hAnsi="Century Gothic" w:cs="Arial"/>
          <w:b/>
          <w:sz w:val="22"/>
          <w:szCs w:val="22"/>
        </w:rPr>
      </w:pPr>
    </w:p>
    <w:p w14:paraId="312781A4" w14:textId="57D0F0A1" w:rsidR="00C64E14" w:rsidRDefault="00C64E14" w:rsidP="00C64E14">
      <w:pPr>
        <w:pStyle w:val="Standard"/>
        <w:autoSpaceDE w:val="0"/>
        <w:jc w:val="both"/>
        <w:rPr>
          <w:rFonts w:ascii="Century Gothic" w:hAnsi="Century Gothic" w:cs="Arial"/>
          <w:b/>
          <w:sz w:val="22"/>
          <w:szCs w:val="22"/>
        </w:rPr>
      </w:pPr>
      <w:r>
        <w:rPr>
          <w:rFonts w:ascii="Century Gothic" w:hAnsi="Century Gothic" w:cs="Arial"/>
          <w:b/>
          <w:sz w:val="22"/>
          <w:szCs w:val="22"/>
        </w:rPr>
        <w:t>Région Occitanie Pyrénées-Méditerranée</w:t>
      </w:r>
    </w:p>
    <w:p w14:paraId="2CD4325A" w14:textId="77777777" w:rsidR="00C64E14" w:rsidRPr="00C64E14" w:rsidRDefault="00C64E14" w:rsidP="00C64E14">
      <w:pPr>
        <w:pStyle w:val="Standard"/>
        <w:autoSpaceDE w:val="0"/>
        <w:jc w:val="both"/>
        <w:rPr>
          <w:rFonts w:ascii="Century Gothic" w:hAnsi="Century Gothic" w:cs="Arial"/>
          <w:sz w:val="22"/>
          <w:szCs w:val="22"/>
        </w:rPr>
      </w:pPr>
      <w:r w:rsidRPr="00C64E14">
        <w:rPr>
          <w:rFonts w:ascii="Century Gothic" w:hAnsi="Century Gothic" w:cs="Arial"/>
          <w:sz w:val="22"/>
          <w:szCs w:val="22"/>
        </w:rPr>
        <w:t>Service Politique de la Ville et Territoires Urbains</w:t>
      </w:r>
    </w:p>
    <w:p w14:paraId="639C6017" w14:textId="77777777" w:rsidR="00C64E14" w:rsidRPr="00C64E14" w:rsidRDefault="00C64E14" w:rsidP="00C64E14">
      <w:pPr>
        <w:pStyle w:val="Standard"/>
        <w:autoSpaceDE w:val="0"/>
        <w:jc w:val="both"/>
        <w:rPr>
          <w:rFonts w:ascii="Century Gothic" w:hAnsi="Century Gothic" w:cs="Arial"/>
          <w:sz w:val="22"/>
          <w:szCs w:val="22"/>
        </w:rPr>
      </w:pPr>
      <w:r w:rsidRPr="00C64E14">
        <w:rPr>
          <w:rFonts w:ascii="Century Gothic" w:hAnsi="Century Gothic" w:cs="Arial"/>
          <w:sz w:val="22"/>
          <w:szCs w:val="22"/>
        </w:rPr>
        <w:t>Direction de l’Action Territoriale, de la Ruralité et de la Montagne</w:t>
      </w:r>
    </w:p>
    <w:p w14:paraId="242FA549" w14:textId="011F3172" w:rsidR="00C64E14" w:rsidRDefault="00C64E14" w:rsidP="00C64E14">
      <w:pPr>
        <w:pStyle w:val="Standard"/>
        <w:autoSpaceDE w:val="0"/>
        <w:jc w:val="both"/>
        <w:rPr>
          <w:rFonts w:ascii="Century Gothic" w:hAnsi="Century Gothic" w:cs="Arial"/>
          <w:sz w:val="22"/>
          <w:szCs w:val="22"/>
        </w:rPr>
      </w:pPr>
      <w:r w:rsidRPr="00C64E14">
        <w:rPr>
          <w:rFonts w:ascii="Century Gothic" w:hAnsi="Century Gothic" w:cs="Arial"/>
          <w:sz w:val="22"/>
          <w:szCs w:val="22"/>
        </w:rPr>
        <w:t>Sébastien FREYBURGER  Chargé de mission politique de la ville</w:t>
      </w:r>
    </w:p>
    <w:p w14:paraId="24B882C9" w14:textId="1A50B950" w:rsidR="00C64E14" w:rsidRPr="00C64E14" w:rsidRDefault="00F1053D" w:rsidP="00C64E14">
      <w:pPr>
        <w:pStyle w:val="Standard"/>
        <w:autoSpaceDE w:val="0"/>
        <w:jc w:val="both"/>
        <w:rPr>
          <w:rFonts w:ascii="Century Gothic" w:hAnsi="Century Gothic" w:cs="Arial"/>
          <w:sz w:val="22"/>
          <w:szCs w:val="22"/>
        </w:rPr>
      </w:pPr>
      <w:hyperlink r:id="rId31" w:history="1">
        <w:r w:rsidR="00C64E14" w:rsidRPr="00CF09BC">
          <w:rPr>
            <w:rStyle w:val="Lienhypertexte"/>
            <w:rFonts w:ascii="Century Gothic" w:hAnsi="Century Gothic" w:cs="Arial"/>
            <w:sz w:val="22"/>
            <w:szCs w:val="22"/>
          </w:rPr>
          <w:t>sebastien.freyburger@laregion.fr</w:t>
        </w:r>
      </w:hyperlink>
      <w:r w:rsidR="008A5E57">
        <w:rPr>
          <w:rFonts w:ascii="Century Gothic" w:hAnsi="Century Gothic" w:cs="Arial"/>
          <w:sz w:val="22"/>
          <w:szCs w:val="22"/>
        </w:rPr>
        <w:t xml:space="preserve"> / 04</w:t>
      </w:r>
      <w:r w:rsidR="00C64E14" w:rsidRPr="00C64E14">
        <w:rPr>
          <w:rFonts w:ascii="Century Gothic" w:hAnsi="Century Gothic" w:cs="Arial"/>
          <w:sz w:val="22"/>
          <w:szCs w:val="22"/>
        </w:rPr>
        <w:t xml:space="preserve"> 67 22 79 17</w:t>
      </w:r>
    </w:p>
    <w:p w14:paraId="0291C3CC" w14:textId="77777777" w:rsidR="00C64E14" w:rsidRDefault="00C64E14" w:rsidP="00C51579">
      <w:pPr>
        <w:pStyle w:val="Standard"/>
        <w:autoSpaceDE w:val="0"/>
        <w:jc w:val="both"/>
        <w:rPr>
          <w:rFonts w:ascii="Century Gothic" w:hAnsi="Century Gothic" w:cs="Arial"/>
          <w:b/>
          <w:sz w:val="22"/>
          <w:szCs w:val="22"/>
        </w:rPr>
      </w:pPr>
    </w:p>
    <w:p w14:paraId="72AA1ABA" w14:textId="09FE79C2" w:rsidR="00C51579" w:rsidRDefault="00C51579" w:rsidP="00C51579">
      <w:pPr>
        <w:pStyle w:val="Standard"/>
        <w:autoSpaceDE w:val="0"/>
        <w:jc w:val="both"/>
        <w:rPr>
          <w:rFonts w:ascii="Century Gothic" w:hAnsi="Century Gothic" w:cs="Arial"/>
          <w:b/>
          <w:sz w:val="22"/>
          <w:szCs w:val="22"/>
        </w:rPr>
      </w:pPr>
      <w:r>
        <w:rPr>
          <w:rFonts w:ascii="Century Gothic" w:hAnsi="Century Gothic" w:cs="Arial"/>
          <w:b/>
          <w:sz w:val="22"/>
          <w:szCs w:val="22"/>
        </w:rPr>
        <w:t xml:space="preserve">Département du Gard, Direction </w:t>
      </w:r>
      <w:r w:rsidR="003A4BF1">
        <w:rPr>
          <w:rFonts w:ascii="Century Gothic" w:hAnsi="Century Gothic" w:cs="Arial"/>
          <w:b/>
          <w:sz w:val="22"/>
          <w:szCs w:val="22"/>
        </w:rPr>
        <w:t xml:space="preserve">Générale Adjointe des Solidarités </w:t>
      </w:r>
    </w:p>
    <w:p w14:paraId="02D057C5" w14:textId="6F02961A" w:rsidR="00C51579" w:rsidRDefault="003A4BF1" w:rsidP="00C51579">
      <w:pPr>
        <w:pStyle w:val="Standard"/>
        <w:autoSpaceDE w:val="0"/>
        <w:ind w:left="709"/>
        <w:jc w:val="both"/>
        <w:rPr>
          <w:rFonts w:ascii="Century Gothic" w:hAnsi="Century Gothic" w:cs="Arial"/>
          <w:sz w:val="22"/>
          <w:szCs w:val="22"/>
        </w:rPr>
      </w:pPr>
      <w:r>
        <w:rPr>
          <w:rFonts w:ascii="Century Gothic" w:hAnsi="Century Gothic" w:cs="Arial"/>
          <w:sz w:val="22"/>
          <w:szCs w:val="22"/>
        </w:rPr>
        <w:t>Mission</w:t>
      </w:r>
      <w:r w:rsidR="00C51579">
        <w:rPr>
          <w:rFonts w:ascii="Century Gothic" w:hAnsi="Century Gothic" w:cs="Arial"/>
          <w:sz w:val="22"/>
          <w:szCs w:val="22"/>
        </w:rPr>
        <w:t xml:space="preserve"> politique de la ville,</w:t>
      </w:r>
    </w:p>
    <w:p w14:paraId="0DC3E055" w14:textId="7353EE74" w:rsidR="00C51579" w:rsidRPr="00353973" w:rsidRDefault="00353973" w:rsidP="00C51579">
      <w:pPr>
        <w:pStyle w:val="Standard"/>
        <w:autoSpaceDE w:val="0"/>
        <w:ind w:left="709"/>
        <w:jc w:val="both"/>
        <w:rPr>
          <w:rFonts w:ascii="Century Gothic" w:hAnsi="Century Gothic" w:cs="Arial"/>
          <w:sz w:val="22"/>
          <w:szCs w:val="22"/>
          <w:lang w:val="en-US"/>
        </w:rPr>
      </w:pPr>
      <w:r w:rsidRPr="00353973">
        <w:rPr>
          <w:rFonts w:ascii="Century Gothic" w:hAnsi="Century Gothic" w:cs="Arial"/>
          <w:sz w:val="22"/>
          <w:szCs w:val="22"/>
          <w:lang w:val="en-US"/>
        </w:rPr>
        <w:t xml:space="preserve">Daniel Eyraud </w:t>
      </w:r>
      <w:r w:rsidR="00C51579" w:rsidRPr="00353973">
        <w:rPr>
          <w:rFonts w:ascii="Century Gothic" w:hAnsi="Century Gothic" w:cs="Arial"/>
          <w:sz w:val="22"/>
          <w:szCs w:val="22"/>
          <w:lang w:val="en-US"/>
        </w:rPr>
        <w:t xml:space="preserve">: </w:t>
      </w:r>
      <w:r w:rsidRPr="00353973">
        <w:rPr>
          <w:rFonts w:ascii="Century Gothic" w:hAnsi="Century Gothic" w:cs="Arial"/>
          <w:sz w:val="22"/>
          <w:szCs w:val="22"/>
          <w:lang w:val="en-US"/>
        </w:rPr>
        <w:t>: 06 76 10 53 32</w:t>
      </w:r>
    </w:p>
    <w:p w14:paraId="020FD15F" w14:textId="75EFC9BB" w:rsidR="00C51579" w:rsidRPr="00353973" w:rsidRDefault="00F1053D" w:rsidP="00353973">
      <w:pPr>
        <w:pStyle w:val="Standard"/>
        <w:autoSpaceDE w:val="0"/>
        <w:ind w:left="709"/>
        <w:jc w:val="both"/>
        <w:rPr>
          <w:rFonts w:ascii="Century Gothic" w:hAnsi="Century Gothic" w:cs="Arial"/>
          <w:sz w:val="22"/>
          <w:szCs w:val="22"/>
          <w:lang w:val="en-US"/>
        </w:rPr>
      </w:pPr>
      <w:hyperlink r:id="rId32" w:history="1">
        <w:r w:rsidR="00353973" w:rsidRPr="00B55E5F">
          <w:rPr>
            <w:rStyle w:val="Lienhypertexte"/>
            <w:rFonts w:ascii="Century Gothic" w:hAnsi="Century Gothic" w:cs="Arial"/>
            <w:sz w:val="22"/>
            <w:szCs w:val="22"/>
            <w:lang w:val="en-US"/>
          </w:rPr>
          <w:t>daniel.eyraud@gard.fr</w:t>
        </w:r>
      </w:hyperlink>
      <w:r w:rsidR="00353973">
        <w:rPr>
          <w:rFonts w:ascii="Century Gothic" w:hAnsi="Century Gothic" w:cs="Arial"/>
          <w:sz w:val="22"/>
          <w:szCs w:val="22"/>
          <w:lang w:val="en-US"/>
        </w:rPr>
        <w:t xml:space="preserve">  </w:t>
      </w:r>
    </w:p>
    <w:p w14:paraId="53FD99F7" w14:textId="43087784" w:rsidR="00E76C57" w:rsidRPr="00353973" w:rsidRDefault="00E76C57">
      <w:pPr>
        <w:pStyle w:val="Standard"/>
        <w:autoSpaceDE w:val="0"/>
        <w:jc w:val="both"/>
        <w:rPr>
          <w:rFonts w:ascii="Century Gothic" w:hAnsi="Century Gothic" w:cs="Arial"/>
          <w:sz w:val="22"/>
          <w:szCs w:val="22"/>
          <w:lang w:val="en-US"/>
        </w:rPr>
      </w:pPr>
    </w:p>
    <w:p w14:paraId="36DDD42D" w14:textId="7721984A" w:rsidR="00E76C57" w:rsidRPr="00353973" w:rsidRDefault="00E76C57">
      <w:pPr>
        <w:pStyle w:val="Standard"/>
        <w:autoSpaceDE w:val="0"/>
        <w:jc w:val="both"/>
        <w:rPr>
          <w:rFonts w:ascii="Century Gothic" w:hAnsi="Century Gothic" w:cs="Arial"/>
          <w:sz w:val="22"/>
          <w:szCs w:val="22"/>
          <w:lang w:val="en-US"/>
        </w:rPr>
      </w:pPr>
    </w:p>
    <w:p w14:paraId="5EDC35D5" w14:textId="410A1C66" w:rsidR="00E76C57" w:rsidRPr="00353973" w:rsidRDefault="00E76C57">
      <w:pPr>
        <w:pStyle w:val="Standard"/>
        <w:autoSpaceDE w:val="0"/>
        <w:jc w:val="both"/>
        <w:rPr>
          <w:rFonts w:ascii="Century Gothic" w:hAnsi="Century Gothic" w:cs="Arial"/>
          <w:sz w:val="22"/>
          <w:szCs w:val="22"/>
          <w:lang w:val="en-US"/>
        </w:rPr>
      </w:pPr>
    </w:p>
    <w:p w14:paraId="3BF03DBC" w14:textId="0A7D367C" w:rsidR="00E76C57" w:rsidRPr="00353973" w:rsidRDefault="00E76C57">
      <w:pPr>
        <w:suppressAutoHyphens w:val="0"/>
        <w:rPr>
          <w:rFonts w:ascii="Century Gothic" w:eastAsia="Times New Roman" w:hAnsi="Century Gothic" w:cs="Arial"/>
          <w:sz w:val="22"/>
          <w:szCs w:val="22"/>
          <w:lang w:val="en-US" w:bidi="ar-SA"/>
        </w:rPr>
      </w:pPr>
      <w:r w:rsidRPr="00353973">
        <w:rPr>
          <w:rFonts w:ascii="Century Gothic" w:hAnsi="Century Gothic" w:cs="Arial"/>
          <w:sz w:val="22"/>
          <w:szCs w:val="22"/>
          <w:lang w:val="en-US"/>
        </w:rPr>
        <w:br w:type="page"/>
      </w:r>
    </w:p>
    <w:tbl>
      <w:tblPr>
        <w:tblStyle w:val="Grilledutableau"/>
        <w:tblW w:w="11694" w:type="dxa"/>
        <w:tblInd w:w="-856" w:type="dxa"/>
        <w:tblLayout w:type="fixed"/>
        <w:tblLook w:val="04A0" w:firstRow="1" w:lastRow="0" w:firstColumn="1" w:lastColumn="0" w:noHBand="0" w:noVBand="1"/>
      </w:tblPr>
      <w:tblGrid>
        <w:gridCol w:w="2526"/>
        <w:gridCol w:w="1524"/>
        <w:gridCol w:w="1876"/>
        <w:gridCol w:w="1788"/>
        <w:gridCol w:w="3980"/>
      </w:tblGrid>
      <w:tr w:rsidR="00F65BBA" w14:paraId="5D4BCCF2" w14:textId="77777777" w:rsidTr="00685858">
        <w:trPr>
          <w:trHeight w:val="850"/>
        </w:trPr>
        <w:tc>
          <w:tcPr>
            <w:tcW w:w="2526" w:type="dxa"/>
            <w:shd w:val="clear" w:color="auto" w:fill="FFC000" w:themeFill="accent4"/>
          </w:tcPr>
          <w:p w14:paraId="4D969296" w14:textId="48455325"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lastRenderedPageBreak/>
              <w:t>D</w:t>
            </w:r>
            <w:r w:rsidR="003C3320" w:rsidRPr="00163663">
              <w:rPr>
                <w:rFonts w:ascii="Century Gothic" w:hAnsi="Century Gothic" w:cs="TT282t00"/>
                <w:kern w:val="0"/>
                <w:sz w:val="32"/>
                <w:szCs w:val="32"/>
                <w:lang w:bidi="ar-SA"/>
              </w:rPr>
              <w:t>ispositif</w:t>
            </w:r>
          </w:p>
        </w:tc>
        <w:tc>
          <w:tcPr>
            <w:tcW w:w="1524" w:type="dxa"/>
            <w:shd w:val="clear" w:color="auto" w:fill="FFC000" w:themeFill="accent4"/>
          </w:tcPr>
          <w:p w14:paraId="24825EEF" w14:textId="5538989E"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t>C</w:t>
            </w:r>
            <w:r w:rsidR="003C3320" w:rsidRPr="00163663">
              <w:rPr>
                <w:rFonts w:ascii="Century Gothic" w:hAnsi="Century Gothic" w:cs="TT282t00"/>
                <w:kern w:val="0"/>
                <w:sz w:val="32"/>
                <w:szCs w:val="32"/>
                <w:lang w:bidi="ar-SA"/>
              </w:rPr>
              <w:t>ontact</w:t>
            </w:r>
          </w:p>
        </w:tc>
        <w:tc>
          <w:tcPr>
            <w:tcW w:w="1876" w:type="dxa"/>
            <w:shd w:val="clear" w:color="auto" w:fill="FFC000" w:themeFill="accent4"/>
          </w:tcPr>
          <w:p w14:paraId="3880B384" w14:textId="78749C70"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t>Institution Adresse</w:t>
            </w:r>
          </w:p>
        </w:tc>
        <w:tc>
          <w:tcPr>
            <w:tcW w:w="1788" w:type="dxa"/>
            <w:shd w:val="clear" w:color="auto" w:fill="FFC000" w:themeFill="accent4"/>
          </w:tcPr>
          <w:p w14:paraId="3C73ADBD" w14:textId="647F3774"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t>F</w:t>
            </w:r>
            <w:r w:rsidR="003C3320" w:rsidRPr="00163663">
              <w:rPr>
                <w:rFonts w:ascii="Century Gothic" w:hAnsi="Century Gothic" w:cs="TT282t00"/>
                <w:kern w:val="0"/>
                <w:sz w:val="32"/>
                <w:szCs w:val="32"/>
                <w:lang w:bidi="ar-SA"/>
              </w:rPr>
              <w:t>onction</w:t>
            </w:r>
          </w:p>
        </w:tc>
        <w:tc>
          <w:tcPr>
            <w:tcW w:w="3980" w:type="dxa"/>
            <w:shd w:val="clear" w:color="auto" w:fill="FFC000" w:themeFill="accent4"/>
          </w:tcPr>
          <w:p w14:paraId="04DE400C" w14:textId="3BF9CBDE"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t>Téléphone/Mail</w:t>
            </w:r>
          </w:p>
        </w:tc>
      </w:tr>
      <w:tr w:rsidR="0080237B" w14:paraId="5030C1F5" w14:textId="77777777" w:rsidTr="00685858">
        <w:trPr>
          <w:trHeight w:val="556"/>
        </w:trPr>
        <w:tc>
          <w:tcPr>
            <w:tcW w:w="2526" w:type="dxa"/>
          </w:tcPr>
          <w:p w14:paraId="4ECE8D5A" w14:textId="49F2C2D3"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CNDS</w:t>
            </w:r>
            <w:r>
              <w:rPr>
                <w:rFonts w:ascii="Century Gothic" w:hAnsi="Century Gothic" w:cs="TT282t00"/>
                <w:kern w:val="0"/>
                <w:sz w:val="22"/>
                <w:szCs w:val="22"/>
                <w:lang w:bidi="ar-SA"/>
              </w:rPr>
              <w:t xml:space="preserve"> (Centre Nati</w:t>
            </w:r>
            <w:r>
              <w:rPr>
                <w:rFonts w:ascii="Century Gothic" w:hAnsi="Century Gothic" w:cs="TT282t00"/>
                <w:kern w:val="0"/>
                <w:sz w:val="22"/>
                <w:szCs w:val="22"/>
                <w:lang w:bidi="ar-SA"/>
              </w:rPr>
              <w:t>o</w:t>
            </w:r>
            <w:r>
              <w:rPr>
                <w:rFonts w:ascii="Century Gothic" w:hAnsi="Century Gothic" w:cs="TT282t00"/>
                <w:kern w:val="0"/>
                <w:sz w:val="22"/>
                <w:szCs w:val="22"/>
                <w:lang w:bidi="ar-SA"/>
              </w:rPr>
              <w:t>nal pour le Dévelo</w:t>
            </w:r>
            <w:r>
              <w:rPr>
                <w:rFonts w:ascii="Century Gothic" w:hAnsi="Century Gothic" w:cs="TT282t00"/>
                <w:kern w:val="0"/>
                <w:sz w:val="22"/>
                <w:szCs w:val="22"/>
                <w:lang w:bidi="ar-SA"/>
              </w:rPr>
              <w:t>p</w:t>
            </w:r>
            <w:r>
              <w:rPr>
                <w:rFonts w:ascii="Century Gothic" w:hAnsi="Century Gothic" w:cs="TT282t00"/>
                <w:kern w:val="0"/>
                <w:sz w:val="22"/>
                <w:szCs w:val="22"/>
                <w:lang w:bidi="ar-SA"/>
              </w:rPr>
              <w:t>pement du Sport)</w:t>
            </w:r>
          </w:p>
        </w:tc>
        <w:tc>
          <w:tcPr>
            <w:tcW w:w="1524" w:type="dxa"/>
          </w:tcPr>
          <w:p w14:paraId="65119860" w14:textId="0128E8AE" w:rsidR="0080237B"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 xml:space="preserve">Sandrine Mazzia </w:t>
            </w:r>
          </w:p>
        </w:tc>
        <w:tc>
          <w:tcPr>
            <w:tcW w:w="1876" w:type="dxa"/>
          </w:tcPr>
          <w:p w14:paraId="6F0F7D2E" w14:textId="19730E64" w:rsidR="0080237B"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DDCS</w:t>
            </w:r>
            <w:r>
              <w:rPr>
                <w:rFonts w:ascii="Century Gothic" w:hAnsi="Century Gothic" w:cs="TT282t00"/>
                <w:kern w:val="0"/>
                <w:sz w:val="22"/>
                <w:szCs w:val="22"/>
                <w:lang w:bidi="ar-SA"/>
              </w:rPr>
              <w:t>/</w:t>
            </w:r>
            <w:r w:rsidRPr="000D5FDF">
              <w:rPr>
                <w:rFonts w:ascii="Century Gothic" w:hAnsi="Century Gothic" w:cs="TT282t00"/>
                <w:kern w:val="0"/>
                <w:sz w:val="22"/>
                <w:szCs w:val="22"/>
                <w:lang w:bidi="ar-SA"/>
              </w:rPr>
              <w:t xml:space="preserve">Mas de l’agriculture 1120 rte de Saint-Gilles </w:t>
            </w:r>
          </w:p>
        </w:tc>
        <w:tc>
          <w:tcPr>
            <w:tcW w:w="1788" w:type="dxa"/>
          </w:tcPr>
          <w:p w14:paraId="4042338A" w14:textId="6DFBC820" w:rsidR="0080237B"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Conseillère en Animation Sportive</w:t>
            </w:r>
          </w:p>
        </w:tc>
        <w:tc>
          <w:tcPr>
            <w:tcW w:w="3980" w:type="dxa"/>
          </w:tcPr>
          <w:p w14:paraId="46C00947" w14:textId="6F3968FF" w:rsidR="0080237B" w:rsidRDefault="00F1053D" w:rsidP="0080237B">
            <w:pPr>
              <w:widowControl/>
              <w:suppressAutoHyphens w:val="0"/>
              <w:autoSpaceDE w:val="0"/>
              <w:adjustRightInd w:val="0"/>
              <w:textAlignment w:val="auto"/>
            </w:pPr>
            <w:hyperlink r:id="rId33" w:history="1">
              <w:r w:rsidR="0080237B" w:rsidRPr="001A7040">
                <w:rPr>
                  <w:rStyle w:val="Lienhypertexte"/>
                  <w:rFonts w:ascii="Century Gothic" w:hAnsi="Century Gothic" w:cs="TT282t00"/>
                  <w:kern w:val="0"/>
                  <w:sz w:val="22"/>
                  <w:szCs w:val="22"/>
                  <w:lang w:bidi="ar-SA"/>
                </w:rPr>
                <w:t>sandrine.mazzia@gard.gouv.fr</w:t>
              </w:r>
            </w:hyperlink>
            <w:r w:rsidR="0080237B">
              <w:rPr>
                <w:rFonts w:ascii="Century Gothic" w:hAnsi="Century Gothic" w:cs="TT282t00"/>
                <w:kern w:val="0"/>
                <w:sz w:val="22"/>
                <w:szCs w:val="22"/>
                <w:lang w:bidi="ar-SA"/>
              </w:rPr>
              <w:t xml:space="preserve"> 0430086145</w:t>
            </w:r>
          </w:p>
        </w:tc>
      </w:tr>
      <w:tr w:rsidR="0080237B" w14:paraId="4C2A7A1B" w14:textId="77777777" w:rsidTr="00685858">
        <w:trPr>
          <w:trHeight w:val="556"/>
        </w:trPr>
        <w:tc>
          <w:tcPr>
            <w:tcW w:w="2526" w:type="dxa"/>
          </w:tcPr>
          <w:p w14:paraId="477210A1" w14:textId="36858B35"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CLAS</w:t>
            </w:r>
            <w:r>
              <w:rPr>
                <w:rFonts w:ascii="Century Gothic" w:hAnsi="Century Gothic" w:cs="TT282t00"/>
                <w:kern w:val="0"/>
                <w:sz w:val="22"/>
                <w:szCs w:val="22"/>
                <w:lang w:bidi="ar-SA"/>
              </w:rPr>
              <w:t xml:space="preserve"> (Contrat Local d’Accompagnement à la Scolarité)</w:t>
            </w:r>
          </w:p>
        </w:tc>
        <w:tc>
          <w:tcPr>
            <w:tcW w:w="1524" w:type="dxa"/>
          </w:tcPr>
          <w:p w14:paraId="7DF4D75D" w14:textId="1497F4BB"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Jérôme Abellanéda</w:t>
            </w:r>
          </w:p>
        </w:tc>
        <w:tc>
          <w:tcPr>
            <w:tcW w:w="1876" w:type="dxa"/>
          </w:tcPr>
          <w:p w14:paraId="34F6F3B0" w14:textId="5356411D"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165 rue Ph</w:t>
            </w:r>
            <w:r>
              <w:rPr>
                <w:rFonts w:ascii="Century Gothic" w:hAnsi="Century Gothic" w:cs="TT282t00"/>
                <w:kern w:val="0"/>
                <w:sz w:val="22"/>
                <w:szCs w:val="22"/>
                <w:lang w:bidi="ar-SA"/>
              </w:rPr>
              <w:t>i</w:t>
            </w:r>
            <w:r>
              <w:rPr>
                <w:rFonts w:ascii="Century Gothic" w:hAnsi="Century Gothic" w:cs="TT282t00"/>
                <w:kern w:val="0"/>
                <w:sz w:val="22"/>
                <w:szCs w:val="22"/>
                <w:lang w:bidi="ar-SA"/>
              </w:rPr>
              <w:t xml:space="preserve">lippe Mampas 30900 Nîmes </w:t>
            </w:r>
          </w:p>
        </w:tc>
        <w:tc>
          <w:tcPr>
            <w:tcW w:w="1788" w:type="dxa"/>
          </w:tcPr>
          <w:p w14:paraId="00EF65CE" w14:textId="6D8D43DC"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Chargé de mission </w:t>
            </w:r>
          </w:p>
        </w:tc>
        <w:tc>
          <w:tcPr>
            <w:tcW w:w="3980" w:type="dxa"/>
          </w:tcPr>
          <w:p w14:paraId="4867AB7B" w14:textId="5F986061" w:rsidR="0080237B" w:rsidRPr="000D5FDF" w:rsidRDefault="00F1053D" w:rsidP="0080237B">
            <w:pPr>
              <w:widowControl/>
              <w:suppressAutoHyphens w:val="0"/>
              <w:autoSpaceDE w:val="0"/>
              <w:adjustRightInd w:val="0"/>
              <w:textAlignment w:val="auto"/>
              <w:rPr>
                <w:rFonts w:ascii="Century Gothic" w:hAnsi="Century Gothic" w:cs="TT282t00"/>
                <w:kern w:val="0"/>
                <w:sz w:val="22"/>
                <w:szCs w:val="22"/>
                <w:lang w:bidi="ar-SA"/>
              </w:rPr>
            </w:pPr>
            <w:hyperlink r:id="rId34" w:history="1">
              <w:r w:rsidR="0080237B" w:rsidRPr="001A7040">
                <w:rPr>
                  <w:rStyle w:val="Lienhypertexte"/>
                  <w:rFonts w:ascii="Century Gothic" w:hAnsi="Century Gothic" w:cs="TT282t00"/>
                  <w:kern w:val="0"/>
                  <w:sz w:val="22"/>
                  <w:szCs w:val="22"/>
                  <w:lang w:bidi="ar-SA"/>
                </w:rPr>
                <w:t>clas@francas30.org</w:t>
              </w:r>
            </w:hyperlink>
            <w:r w:rsidR="0080237B">
              <w:rPr>
                <w:rFonts w:ascii="Century Gothic" w:hAnsi="Century Gothic" w:cs="TT282t00"/>
                <w:kern w:val="0"/>
                <w:sz w:val="22"/>
                <w:szCs w:val="22"/>
                <w:lang w:bidi="ar-SA"/>
              </w:rPr>
              <w:t xml:space="preserve"> 0466024566</w:t>
            </w:r>
          </w:p>
        </w:tc>
      </w:tr>
      <w:tr w:rsidR="0080237B" w14:paraId="1F8C8A54" w14:textId="77777777" w:rsidTr="00685858">
        <w:trPr>
          <w:trHeight w:val="691"/>
        </w:trPr>
        <w:tc>
          <w:tcPr>
            <w:tcW w:w="2526" w:type="dxa"/>
          </w:tcPr>
          <w:p w14:paraId="149B3148" w14:textId="53C65309"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Egalité femmes/hommes</w:t>
            </w:r>
          </w:p>
        </w:tc>
        <w:tc>
          <w:tcPr>
            <w:tcW w:w="1524" w:type="dxa"/>
          </w:tcPr>
          <w:p w14:paraId="20BE57F9" w14:textId="278099B6"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Sandrine Bonnamich</w:t>
            </w:r>
          </w:p>
        </w:tc>
        <w:tc>
          <w:tcPr>
            <w:tcW w:w="1876" w:type="dxa"/>
          </w:tcPr>
          <w:p w14:paraId="4141A381" w14:textId="033D27EF"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DDCS</w:t>
            </w:r>
            <w:r>
              <w:rPr>
                <w:rFonts w:ascii="Century Gothic" w:hAnsi="Century Gothic" w:cs="TT282t00"/>
                <w:kern w:val="0"/>
                <w:sz w:val="22"/>
                <w:szCs w:val="22"/>
                <w:lang w:bidi="ar-SA"/>
              </w:rPr>
              <w:t>/</w:t>
            </w:r>
            <w:r w:rsidRPr="000D5FDF">
              <w:rPr>
                <w:rFonts w:ascii="Century Gothic" w:hAnsi="Century Gothic" w:cs="TT282t00"/>
                <w:kern w:val="0"/>
                <w:sz w:val="22"/>
                <w:szCs w:val="22"/>
                <w:lang w:bidi="ar-SA"/>
              </w:rPr>
              <w:t>Mas de l’agriculture 1120 rte de Saint-Gilles</w:t>
            </w:r>
          </w:p>
        </w:tc>
        <w:tc>
          <w:tcPr>
            <w:tcW w:w="1788" w:type="dxa"/>
          </w:tcPr>
          <w:p w14:paraId="0E2A609C" w14:textId="594C85B3"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Déléguée Départeme</w:t>
            </w:r>
            <w:r>
              <w:rPr>
                <w:rFonts w:ascii="Century Gothic" w:hAnsi="Century Gothic" w:cs="TT282t00"/>
                <w:kern w:val="0"/>
                <w:sz w:val="22"/>
                <w:szCs w:val="22"/>
                <w:lang w:bidi="ar-SA"/>
              </w:rPr>
              <w:t>n</w:t>
            </w:r>
            <w:r>
              <w:rPr>
                <w:rFonts w:ascii="Century Gothic" w:hAnsi="Century Gothic" w:cs="TT282t00"/>
                <w:kern w:val="0"/>
                <w:sz w:val="22"/>
                <w:szCs w:val="22"/>
                <w:lang w:bidi="ar-SA"/>
              </w:rPr>
              <w:t>tale aux droits des femmes et à l’égalité</w:t>
            </w:r>
          </w:p>
        </w:tc>
        <w:tc>
          <w:tcPr>
            <w:tcW w:w="3980" w:type="dxa"/>
          </w:tcPr>
          <w:p w14:paraId="061E7147" w14:textId="77777777" w:rsidR="0080237B" w:rsidRDefault="00F1053D" w:rsidP="0080237B">
            <w:pPr>
              <w:widowControl/>
              <w:suppressAutoHyphens w:val="0"/>
              <w:autoSpaceDE w:val="0"/>
              <w:adjustRightInd w:val="0"/>
              <w:textAlignment w:val="auto"/>
              <w:rPr>
                <w:rFonts w:ascii="Century Gothic" w:hAnsi="Century Gothic" w:cs="TT282t00"/>
                <w:kern w:val="0"/>
                <w:sz w:val="22"/>
                <w:szCs w:val="22"/>
                <w:lang w:bidi="ar-SA"/>
              </w:rPr>
            </w:pPr>
            <w:hyperlink r:id="rId35" w:history="1">
              <w:r w:rsidR="0080237B" w:rsidRPr="001A7040">
                <w:rPr>
                  <w:rStyle w:val="Lienhypertexte"/>
                  <w:rFonts w:ascii="Century Gothic" w:hAnsi="Century Gothic" w:cs="TT282t00"/>
                  <w:kern w:val="0"/>
                  <w:sz w:val="22"/>
                  <w:szCs w:val="22"/>
                  <w:lang w:bidi="ar-SA"/>
                </w:rPr>
                <w:t>sandrine.bonnamich@gard.gouv.fr</w:t>
              </w:r>
            </w:hyperlink>
            <w:r w:rsidR="0080237B">
              <w:rPr>
                <w:rFonts w:ascii="Century Gothic" w:hAnsi="Century Gothic" w:cs="TT282t00"/>
                <w:kern w:val="0"/>
                <w:sz w:val="22"/>
                <w:szCs w:val="22"/>
                <w:lang w:bidi="ar-SA"/>
              </w:rPr>
              <w:t xml:space="preserve"> </w:t>
            </w:r>
          </w:p>
          <w:p w14:paraId="5CCC2AA3" w14:textId="60809506"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F65BBA">
              <w:rPr>
                <w:rFonts w:ascii="Century Gothic" w:hAnsi="Century Gothic" w:cs="TT282t00"/>
                <w:kern w:val="0"/>
                <w:sz w:val="22"/>
                <w:szCs w:val="22"/>
                <w:lang w:bidi="ar-SA"/>
              </w:rPr>
              <w:t>04 30 08 61 46</w:t>
            </w:r>
          </w:p>
        </w:tc>
      </w:tr>
      <w:tr w:rsidR="0080237B" w14:paraId="1D0EE7FD" w14:textId="77777777" w:rsidTr="00685858">
        <w:trPr>
          <w:trHeight w:val="688"/>
        </w:trPr>
        <w:tc>
          <w:tcPr>
            <w:tcW w:w="2526" w:type="dxa"/>
          </w:tcPr>
          <w:p w14:paraId="6DA38D8F" w14:textId="5DDFB163"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VVV</w:t>
            </w:r>
            <w:r>
              <w:rPr>
                <w:rFonts w:ascii="Century Gothic" w:hAnsi="Century Gothic" w:cs="TT282t00"/>
                <w:kern w:val="0"/>
                <w:sz w:val="22"/>
                <w:szCs w:val="22"/>
                <w:lang w:bidi="ar-SA"/>
              </w:rPr>
              <w:t xml:space="preserve"> (Ville Vie V</w:t>
            </w:r>
            <w:r>
              <w:rPr>
                <w:rFonts w:ascii="Century Gothic" w:hAnsi="Century Gothic" w:cs="TT282t00"/>
                <w:kern w:val="0"/>
                <w:sz w:val="22"/>
                <w:szCs w:val="22"/>
                <w:lang w:bidi="ar-SA"/>
              </w:rPr>
              <w:t>a</w:t>
            </w:r>
            <w:r>
              <w:rPr>
                <w:rFonts w:ascii="Century Gothic" w:hAnsi="Century Gothic" w:cs="TT282t00"/>
                <w:kern w:val="0"/>
                <w:sz w:val="22"/>
                <w:szCs w:val="22"/>
                <w:lang w:bidi="ar-SA"/>
              </w:rPr>
              <w:t>cances) / FDVA</w:t>
            </w:r>
          </w:p>
        </w:tc>
        <w:tc>
          <w:tcPr>
            <w:tcW w:w="1524" w:type="dxa"/>
          </w:tcPr>
          <w:p w14:paraId="367A8702" w14:textId="2085F782"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Yamina B</w:t>
            </w:r>
            <w:r>
              <w:rPr>
                <w:rFonts w:ascii="Century Gothic" w:hAnsi="Century Gothic" w:cs="TT282t00"/>
                <w:kern w:val="0"/>
                <w:sz w:val="22"/>
                <w:szCs w:val="22"/>
                <w:lang w:bidi="ar-SA"/>
              </w:rPr>
              <w:t>e</w:t>
            </w:r>
            <w:r>
              <w:rPr>
                <w:rFonts w:ascii="Century Gothic" w:hAnsi="Century Gothic" w:cs="TT282t00"/>
                <w:kern w:val="0"/>
                <w:sz w:val="22"/>
                <w:szCs w:val="22"/>
                <w:lang w:bidi="ar-SA"/>
              </w:rPr>
              <w:t xml:space="preserve">lioute </w:t>
            </w:r>
          </w:p>
        </w:tc>
        <w:tc>
          <w:tcPr>
            <w:tcW w:w="1876" w:type="dxa"/>
          </w:tcPr>
          <w:p w14:paraId="159A2C79" w14:textId="77924069"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DDCS</w:t>
            </w:r>
            <w:r>
              <w:rPr>
                <w:rFonts w:ascii="Century Gothic" w:hAnsi="Century Gothic" w:cs="TT282t00"/>
                <w:kern w:val="0"/>
                <w:sz w:val="22"/>
                <w:szCs w:val="22"/>
                <w:lang w:bidi="ar-SA"/>
              </w:rPr>
              <w:t>/</w:t>
            </w:r>
            <w:r w:rsidRPr="000D5FDF">
              <w:rPr>
                <w:rFonts w:ascii="Century Gothic" w:hAnsi="Century Gothic" w:cs="TT282t00"/>
                <w:kern w:val="0"/>
                <w:sz w:val="22"/>
                <w:szCs w:val="22"/>
                <w:lang w:bidi="ar-SA"/>
              </w:rPr>
              <w:t>Mas de l’agriculture 1120 rte de Saint-Gilles</w:t>
            </w:r>
          </w:p>
        </w:tc>
        <w:tc>
          <w:tcPr>
            <w:tcW w:w="1788" w:type="dxa"/>
          </w:tcPr>
          <w:p w14:paraId="56A8E224" w14:textId="42C0D09C"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Chargée de suivi admini</w:t>
            </w:r>
            <w:r>
              <w:rPr>
                <w:rFonts w:ascii="Century Gothic" w:hAnsi="Century Gothic" w:cs="TT282t00"/>
                <w:kern w:val="0"/>
                <w:sz w:val="22"/>
                <w:szCs w:val="22"/>
                <w:lang w:bidi="ar-SA"/>
              </w:rPr>
              <w:t>s</w:t>
            </w:r>
            <w:r>
              <w:rPr>
                <w:rFonts w:ascii="Century Gothic" w:hAnsi="Century Gothic" w:cs="TT282t00"/>
                <w:kern w:val="0"/>
                <w:sz w:val="22"/>
                <w:szCs w:val="22"/>
                <w:lang w:bidi="ar-SA"/>
              </w:rPr>
              <w:t xml:space="preserve">tratif </w:t>
            </w:r>
          </w:p>
        </w:tc>
        <w:tc>
          <w:tcPr>
            <w:tcW w:w="3980" w:type="dxa"/>
          </w:tcPr>
          <w:p w14:paraId="7F272DA4" w14:textId="3D3562A6" w:rsidR="0080237B" w:rsidRPr="000D5FDF" w:rsidRDefault="00F1053D" w:rsidP="0080237B">
            <w:pPr>
              <w:widowControl/>
              <w:suppressAutoHyphens w:val="0"/>
              <w:autoSpaceDE w:val="0"/>
              <w:adjustRightInd w:val="0"/>
              <w:textAlignment w:val="auto"/>
              <w:rPr>
                <w:rFonts w:ascii="Century Gothic" w:hAnsi="Century Gothic" w:cs="TT282t00"/>
                <w:kern w:val="0"/>
                <w:sz w:val="22"/>
                <w:szCs w:val="22"/>
                <w:lang w:bidi="ar-SA"/>
              </w:rPr>
            </w:pPr>
            <w:hyperlink r:id="rId36" w:history="1">
              <w:r w:rsidR="0080237B" w:rsidRPr="001A7040">
                <w:rPr>
                  <w:rStyle w:val="Lienhypertexte"/>
                  <w:rFonts w:ascii="Century Gothic" w:hAnsi="Century Gothic" w:cs="TT282t00"/>
                  <w:kern w:val="0"/>
                  <w:sz w:val="22"/>
                  <w:szCs w:val="22"/>
                  <w:lang w:bidi="ar-SA"/>
                </w:rPr>
                <w:t>yamina.belioute@gard.gouv.fr</w:t>
              </w:r>
            </w:hyperlink>
            <w:r w:rsidR="0080237B">
              <w:rPr>
                <w:rFonts w:ascii="Century Gothic" w:hAnsi="Century Gothic" w:cs="TT282t00"/>
                <w:kern w:val="0"/>
                <w:sz w:val="22"/>
                <w:szCs w:val="22"/>
                <w:lang w:bidi="ar-SA"/>
              </w:rPr>
              <w:t xml:space="preserve"> 0430086158</w:t>
            </w:r>
          </w:p>
        </w:tc>
      </w:tr>
      <w:tr w:rsidR="0080237B" w14:paraId="7A67B6C1" w14:textId="77777777" w:rsidTr="00685858">
        <w:trPr>
          <w:trHeight w:val="711"/>
        </w:trPr>
        <w:tc>
          <w:tcPr>
            <w:tcW w:w="2526" w:type="dxa"/>
          </w:tcPr>
          <w:p w14:paraId="5FE68EAE" w14:textId="26478C29"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FIPDR</w:t>
            </w:r>
            <w:r>
              <w:rPr>
                <w:rFonts w:ascii="Century Gothic" w:hAnsi="Century Gothic" w:cs="TT282t00"/>
                <w:kern w:val="0"/>
                <w:sz w:val="22"/>
                <w:szCs w:val="22"/>
                <w:lang w:bidi="ar-SA"/>
              </w:rPr>
              <w:t xml:space="preserve"> (Fonds Interm</w:t>
            </w:r>
            <w:r>
              <w:rPr>
                <w:rFonts w:ascii="Century Gothic" w:hAnsi="Century Gothic" w:cs="TT282t00"/>
                <w:kern w:val="0"/>
                <w:sz w:val="22"/>
                <w:szCs w:val="22"/>
                <w:lang w:bidi="ar-SA"/>
              </w:rPr>
              <w:t>i</w:t>
            </w:r>
            <w:r>
              <w:rPr>
                <w:rFonts w:ascii="Century Gothic" w:hAnsi="Century Gothic" w:cs="TT282t00"/>
                <w:kern w:val="0"/>
                <w:sz w:val="22"/>
                <w:szCs w:val="22"/>
                <w:lang w:bidi="ar-SA"/>
              </w:rPr>
              <w:t>nistérielle de Préve</w:t>
            </w:r>
            <w:r>
              <w:rPr>
                <w:rFonts w:ascii="Century Gothic" w:hAnsi="Century Gothic" w:cs="TT282t00"/>
                <w:kern w:val="0"/>
                <w:sz w:val="22"/>
                <w:szCs w:val="22"/>
                <w:lang w:bidi="ar-SA"/>
              </w:rPr>
              <w:t>n</w:t>
            </w:r>
            <w:r>
              <w:rPr>
                <w:rFonts w:ascii="Century Gothic" w:hAnsi="Century Gothic" w:cs="TT282t00"/>
                <w:kern w:val="0"/>
                <w:sz w:val="22"/>
                <w:szCs w:val="22"/>
                <w:lang w:bidi="ar-SA"/>
              </w:rPr>
              <w:t>tion de la Déli</w:t>
            </w:r>
            <w:r>
              <w:rPr>
                <w:rFonts w:ascii="Century Gothic" w:hAnsi="Century Gothic" w:cs="TT282t00"/>
                <w:kern w:val="0"/>
                <w:sz w:val="22"/>
                <w:szCs w:val="22"/>
                <w:lang w:bidi="ar-SA"/>
              </w:rPr>
              <w:t>n</w:t>
            </w:r>
            <w:r>
              <w:rPr>
                <w:rFonts w:ascii="Century Gothic" w:hAnsi="Century Gothic" w:cs="TT282t00"/>
                <w:kern w:val="0"/>
                <w:sz w:val="22"/>
                <w:szCs w:val="22"/>
                <w:lang w:bidi="ar-SA"/>
              </w:rPr>
              <w:t>quance et de la R</w:t>
            </w:r>
            <w:r>
              <w:rPr>
                <w:rFonts w:ascii="Century Gothic" w:hAnsi="Century Gothic" w:cs="TT282t00"/>
                <w:kern w:val="0"/>
                <w:sz w:val="22"/>
                <w:szCs w:val="22"/>
                <w:lang w:bidi="ar-SA"/>
              </w:rPr>
              <w:t>a</w:t>
            </w:r>
            <w:r>
              <w:rPr>
                <w:rFonts w:ascii="Century Gothic" w:hAnsi="Century Gothic" w:cs="TT282t00"/>
                <w:kern w:val="0"/>
                <w:sz w:val="22"/>
                <w:szCs w:val="22"/>
                <w:lang w:bidi="ar-SA"/>
              </w:rPr>
              <w:t>dicalisation)</w:t>
            </w:r>
          </w:p>
        </w:tc>
        <w:tc>
          <w:tcPr>
            <w:tcW w:w="1524" w:type="dxa"/>
          </w:tcPr>
          <w:p w14:paraId="2AFC84C6" w14:textId="507D72BF"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Annie Simia-Courdesse</w:t>
            </w:r>
          </w:p>
        </w:tc>
        <w:tc>
          <w:tcPr>
            <w:tcW w:w="1876" w:type="dxa"/>
          </w:tcPr>
          <w:p w14:paraId="0542DA4A" w14:textId="77777777" w:rsidR="0080237B"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Préfecture du Gard </w:t>
            </w:r>
          </w:p>
          <w:p w14:paraId="509DB2A7" w14:textId="77777777" w:rsidR="0080237B" w:rsidRPr="003C3320"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3C3320">
              <w:rPr>
                <w:rFonts w:ascii="Century Gothic" w:hAnsi="Century Gothic" w:cs="TT282t00"/>
                <w:kern w:val="0"/>
                <w:sz w:val="22"/>
                <w:szCs w:val="22"/>
                <w:lang w:bidi="ar-SA"/>
              </w:rPr>
              <w:t>10 avenue Feuchères</w:t>
            </w:r>
          </w:p>
          <w:p w14:paraId="347E786C" w14:textId="4CDBA149"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3C3320">
              <w:rPr>
                <w:rFonts w:ascii="Century Gothic" w:hAnsi="Century Gothic" w:cs="TT282t00"/>
                <w:kern w:val="0"/>
                <w:sz w:val="22"/>
                <w:szCs w:val="22"/>
                <w:lang w:bidi="ar-SA"/>
              </w:rPr>
              <w:t>30045 NÎMES cedex 9</w:t>
            </w:r>
            <w:r>
              <w:rPr>
                <w:rFonts w:ascii="Century Gothic" w:hAnsi="Century Gothic" w:cs="TT282t00"/>
                <w:kern w:val="0"/>
                <w:sz w:val="22"/>
                <w:szCs w:val="22"/>
                <w:lang w:bidi="ar-SA"/>
              </w:rPr>
              <w:t xml:space="preserve"> </w:t>
            </w:r>
          </w:p>
        </w:tc>
        <w:tc>
          <w:tcPr>
            <w:tcW w:w="1788" w:type="dxa"/>
          </w:tcPr>
          <w:p w14:paraId="72DE8E90" w14:textId="0D7CE50F"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Gestionnaire instructeur</w:t>
            </w:r>
          </w:p>
        </w:tc>
        <w:tc>
          <w:tcPr>
            <w:tcW w:w="3980" w:type="dxa"/>
          </w:tcPr>
          <w:p w14:paraId="09C8E0E0" w14:textId="4AABBAA4" w:rsidR="0080237B" w:rsidRPr="000D5FDF" w:rsidRDefault="00F1053D" w:rsidP="0080237B">
            <w:pPr>
              <w:widowControl/>
              <w:suppressAutoHyphens w:val="0"/>
              <w:autoSpaceDE w:val="0"/>
              <w:adjustRightInd w:val="0"/>
              <w:textAlignment w:val="auto"/>
              <w:rPr>
                <w:rFonts w:ascii="Century Gothic" w:hAnsi="Century Gothic" w:cs="TT282t00"/>
                <w:kern w:val="0"/>
                <w:sz w:val="22"/>
                <w:szCs w:val="22"/>
                <w:lang w:bidi="ar-SA"/>
              </w:rPr>
            </w:pPr>
            <w:hyperlink r:id="rId37" w:history="1">
              <w:r w:rsidR="0080237B" w:rsidRPr="00907F00">
                <w:rPr>
                  <w:rStyle w:val="Lienhypertexte"/>
                  <w:rFonts w:ascii="Century Gothic" w:hAnsi="Century Gothic" w:cs="TT282t00"/>
                  <w:kern w:val="0"/>
                  <w:sz w:val="22"/>
                  <w:szCs w:val="22"/>
                  <w:lang w:bidi="ar-SA"/>
                </w:rPr>
                <w:t>pref-fipd@gard.gouv.fr</w:t>
              </w:r>
            </w:hyperlink>
            <w:r w:rsidR="0080237B">
              <w:rPr>
                <w:rFonts w:ascii="Century Gothic" w:hAnsi="Century Gothic" w:cs="TT282t00"/>
                <w:kern w:val="0"/>
                <w:sz w:val="22"/>
                <w:szCs w:val="22"/>
                <w:lang w:bidi="ar-SA"/>
              </w:rPr>
              <w:t xml:space="preserve"> 0</w:t>
            </w:r>
            <w:r w:rsidR="0080237B" w:rsidRPr="00E66DC7">
              <w:rPr>
                <w:rFonts w:ascii="Century Gothic" w:hAnsi="Century Gothic" w:cs="TT282t00"/>
                <w:kern w:val="0"/>
                <w:sz w:val="22"/>
                <w:szCs w:val="22"/>
                <w:lang w:bidi="ar-SA"/>
              </w:rPr>
              <w:t>466364234</w:t>
            </w:r>
          </w:p>
        </w:tc>
      </w:tr>
      <w:tr w:rsidR="0080237B" w14:paraId="19F98430" w14:textId="77777777" w:rsidTr="00685858">
        <w:trPr>
          <w:trHeight w:val="693"/>
        </w:trPr>
        <w:tc>
          <w:tcPr>
            <w:tcW w:w="2526" w:type="dxa"/>
          </w:tcPr>
          <w:p w14:paraId="77DB11F5" w14:textId="46B48AE4"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DILCRAH (Direction Interministérielle à </w:t>
            </w:r>
            <w:r w:rsidRPr="00EE6CF6">
              <w:rPr>
                <w:rFonts w:ascii="Century Gothic" w:hAnsi="Century Gothic" w:cs="TT282t00"/>
                <w:kern w:val="0"/>
                <w:sz w:val="22"/>
                <w:szCs w:val="22"/>
                <w:lang w:bidi="ar-SA"/>
              </w:rPr>
              <w:t>la Lutte Contre le R</w:t>
            </w:r>
            <w:r w:rsidRPr="00EE6CF6">
              <w:rPr>
                <w:rFonts w:ascii="Century Gothic" w:hAnsi="Century Gothic" w:cs="TT282t00"/>
                <w:kern w:val="0"/>
                <w:sz w:val="22"/>
                <w:szCs w:val="22"/>
                <w:lang w:bidi="ar-SA"/>
              </w:rPr>
              <w:t>a</w:t>
            </w:r>
            <w:r w:rsidRPr="00EE6CF6">
              <w:rPr>
                <w:rFonts w:ascii="Century Gothic" w:hAnsi="Century Gothic" w:cs="TT282t00"/>
                <w:kern w:val="0"/>
                <w:sz w:val="22"/>
                <w:szCs w:val="22"/>
                <w:lang w:bidi="ar-SA"/>
              </w:rPr>
              <w:t>cisme, l'Antisémitisme et la Haine anti-LGBT</w:t>
            </w:r>
            <w:r>
              <w:rPr>
                <w:rFonts w:ascii="Century Gothic" w:hAnsi="Century Gothic" w:cs="TT282t00"/>
                <w:kern w:val="0"/>
                <w:sz w:val="22"/>
                <w:szCs w:val="22"/>
                <w:lang w:bidi="ar-SA"/>
              </w:rPr>
              <w:t>) et BOP 104</w:t>
            </w:r>
          </w:p>
        </w:tc>
        <w:tc>
          <w:tcPr>
            <w:tcW w:w="1524" w:type="dxa"/>
          </w:tcPr>
          <w:p w14:paraId="2A4CC9FC" w14:textId="46E7AAFB"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Pierre-Yves d’Authenay </w:t>
            </w:r>
          </w:p>
        </w:tc>
        <w:tc>
          <w:tcPr>
            <w:tcW w:w="1876" w:type="dxa"/>
          </w:tcPr>
          <w:p w14:paraId="5EED8443" w14:textId="01FB094F"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DDCS</w:t>
            </w:r>
            <w:r>
              <w:rPr>
                <w:rFonts w:ascii="Century Gothic" w:hAnsi="Century Gothic" w:cs="TT282t00"/>
                <w:kern w:val="0"/>
                <w:sz w:val="22"/>
                <w:szCs w:val="22"/>
                <w:lang w:bidi="ar-SA"/>
              </w:rPr>
              <w:t>/</w:t>
            </w:r>
            <w:r w:rsidRPr="000D5FDF">
              <w:rPr>
                <w:rFonts w:ascii="Century Gothic" w:hAnsi="Century Gothic" w:cs="TT282t00"/>
                <w:kern w:val="0"/>
                <w:sz w:val="22"/>
                <w:szCs w:val="22"/>
                <w:lang w:bidi="ar-SA"/>
              </w:rPr>
              <w:t>Mas de l’agriculture 1120 rte de Saint-Gilles</w:t>
            </w:r>
          </w:p>
        </w:tc>
        <w:tc>
          <w:tcPr>
            <w:tcW w:w="1788" w:type="dxa"/>
          </w:tcPr>
          <w:p w14:paraId="58F7F5A0" w14:textId="69F63801"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Référent</w:t>
            </w:r>
          </w:p>
        </w:tc>
        <w:tc>
          <w:tcPr>
            <w:tcW w:w="3980" w:type="dxa"/>
          </w:tcPr>
          <w:p w14:paraId="5088AD6C" w14:textId="77777777" w:rsidR="0080237B" w:rsidRDefault="00F1053D" w:rsidP="0080237B">
            <w:pPr>
              <w:widowControl/>
              <w:suppressAutoHyphens w:val="0"/>
              <w:autoSpaceDE w:val="0"/>
              <w:adjustRightInd w:val="0"/>
              <w:textAlignment w:val="auto"/>
              <w:rPr>
                <w:rFonts w:ascii="Century Gothic" w:hAnsi="Century Gothic" w:cs="TT282t00"/>
                <w:kern w:val="0"/>
                <w:sz w:val="22"/>
                <w:szCs w:val="22"/>
                <w:lang w:bidi="ar-SA"/>
              </w:rPr>
            </w:pPr>
            <w:hyperlink r:id="rId38" w:history="1">
              <w:r w:rsidR="0080237B" w:rsidRPr="00907F00">
                <w:rPr>
                  <w:rStyle w:val="Lienhypertexte"/>
                  <w:rFonts w:ascii="Century Gothic" w:hAnsi="Century Gothic" w:cs="TT282t00"/>
                  <w:kern w:val="0"/>
                  <w:sz w:val="22"/>
                  <w:szCs w:val="22"/>
                  <w:lang w:bidi="ar-SA"/>
                </w:rPr>
                <w:t>pierre-yves.dauthenay@gard.gouv.fr</w:t>
              </w:r>
            </w:hyperlink>
            <w:r w:rsidR="0080237B">
              <w:rPr>
                <w:rFonts w:ascii="Century Gothic" w:hAnsi="Century Gothic" w:cs="TT282t00"/>
                <w:kern w:val="0"/>
                <w:sz w:val="22"/>
                <w:szCs w:val="22"/>
                <w:lang w:bidi="ar-SA"/>
              </w:rPr>
              <w:t xml:space="preserve"> </w:t>
            </w:r>
          </w:p>
          <w:p w14:paraId="2571CE06" w14:textId="530756A9"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1352BB">
              <w:rPr>
                <w:rFonts w:ascii="Century Gothic" w:hAnsi="Century Gothic" w:cs="TT282t00"/>
                <w:kern w:val="0"/>
                <w:sz w:val="22"/>
                <w:szCs w:val="22"/>
                <w:lang w:bidi="ar-SA"/>
              </w:rPr>
              <w:t>0430086170</w:t>
            </w:r>
          </w:p>
        </w:tc>
      </w:tr>
      <w:tr w:rsidR="0080237B" w14:paraId="23A01A54" w14:textId="77777777" w:rsidTr="00685858">
        <w:tc>
          <w:tcPr>
            <w:tcW w:w="2526" w:type="dxa"/>
          </w:tcPr>
          <w:p w14:paraId="3DFA7E7E" w14:textId="23E75079"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 xml:space="preserve">Reaap </w:t>
            </w:r>
            <w:r>
              <w:rPr>
                <w:rFonts w:ascii="Century Gothic" w:hAnsi="Century Gothic" w:cs="TT282t00"/>
                <w:kern w:val="0"/>
                <w:sz w:val="22"/>
                <w:szCs w:val="22"/>
                <w:lang w:bidi="ar-SA"/>
              </w:rPr>
              <w:t xml:space="preserve">(Réseau d’Écoute d’Appui et d’Accompagnement des Parents) </w:t>
            </w:r>
          </w:p>
        </w:tc>
        <w:tc>
          <w:tcPr>
            <w:tcW w:w="1524" w:type="dxa"/>
          </w:tcPr>
          <w:p w14:paraId="4DD36B35" w14:textId="268BB213"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Graziella Premjy </w:t>
            </w:r>
          </w:p>
        </w:tc>
        <w:tc>
          <w:tcPr>
            <w:tcW w:w="1876" w:type="dxa"/>
          </w:tcPr>
          <w:p w14:paraId="5E96B115" w14:textId="77777777" w:rsidR="0080237B" w:rsidRPr="00B665A2"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B665A2">
              <w:rPr>
                <w:rFonts w:ascii="Century Gothic" w:hAnsi="Century Gothic" w:cs="TT282t00"/>
                <w:kern w:val="0"/>
                <w:sz w:val="22"/>
                <w:szCs w:val="22"/>
                <w:lang w:bidi="ar-SA"/>
              </w:rPr>
              <w:t>365 Chemin de la Combe des Oiseaux -</w:t>
            </w:r>
          </w:p>
          <w:p w14:paraId="42C4BC60" w14:textId="5614548F"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B665A2">
              <w:rPr>
                <w:rFonts w:ascii="Century Gothic" w:hAnsi="Century Gothic" w:cs="TT282t00"/>
                <w:kern w:val="0"/>
                <w:sz w:val="22"/>
                <w:szCs w:val="22"/>
                <w:lang w:bidi="ar-SA"/>
              </w:rPr>
              <w:t>Castanet - 30000 Nîmes</w:t>
            </w:r>
          </w:p>
        </w:tc>
        <w:tc>
          <w:tcPr>
            <w:tcW w:w="1788" w:type="dxa"/>
          </w:tcPr>
          <w:p w14:paraId="107B8CD7" w14:textId="01CCCCED"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B665A2">
              <w:rPr>
                <w:rFonts w:ascii="Century Gothic" w:hAnsi="Century Gothic" w:cs="TT282t00"/>
                <w:kern w:val="0"/>
                <w:sz w:val="22"/>
                <w:szCs w:val="22"/>
                <w:lang w:bidi="ar-SA"/>
              </w:rPr>
              <w:t>Coordinatrice R</w:t>
            </w:r>
            <w:r>
              <w:rPr>
                <w:rFonts w:ascii="Century Gothic" w:hAnsi="Century Gothic" w:cs="TT282t00"/>
                <w:kern w:val="0"/>
                <w:sz w:val="22"/>
                <w:szCs w:val="22"/>
                <w:lang w:bidi="ar-SA"/>
              </w:rPr>
              <w:t>eaap</w:t>
            </w:r>
          </w:p>
        </w:tc>
        <w:tc>
          <w:tcPr>
            <w:tcW w:w="3980" w:type="dxa"/>
          </w:tcPr>
          <w:p w14:paraId="4F85DBB6" w14:textId="6978C68B" w:rsidR="0080237B" w:rsidRDefault="00F1053D" w:rsidP="0080237B">
            <w:pPr>
              <w:widowControl/>
              <w:suppressAutoHyphens w:val="0"/>
              <w:autoSpaceDE w:val="0"/>
              <w:adjustRightInd w:val="0"/>
              <w:textAlignment w:val="auto"/>
              <w:rPr>
                <w:rFonts w:ascii="Century Gothic" w:hAnsi="Century Gothic" w:cs="TT282t00"/>
                <w:kern w:val="0"/>
                <w:sz w:val="22"/>
                <w:szCs w:val="22"/>
                <w:lang w:bidi="ar-SA"/>
              </w:rPr>
            </w:pPr>
            <w:hyperlink r:id="rId39" w:history="1">
              <w:r w:rsidR="0080237B" w:rsidRPr="00907F00">
                <w:rPr>
                  <w:rStyle w:val="Lienhypertexte"/>
                  <w:rFonts w:ascii="Century Gothic" w:hAnsi="Century Gothic" w:cs="TT282t00"/>
                  <w:kern w:val="0"/>
                  <w:sz w:val="22"/>
                  <w:szCs w:val="22"/>
                  <w:lang w:bidi="ar-SA"/>
                </w:rPr>
                <w:t>gpremjy@samuelvincent.fr</w:t>
              </w:r>
            </w:hyperlink>
            <w:r w:rsidR="0080237B">
              <w:rPr>
                <w:rFonts w:ascii="Century Gothic" w:hAnsi="Century Gothic" w:cs="TT282t00"/>
                <w:kern w:val="0"/>
                <w:sz w:val="22"/>
                <w:szCs w:val="22"/>
                <w:lang w:bidi="ar-SA"/>
              </w:rPr>
              <w:t xml:space="preserve"> </w:t>
            </w:r>
          </w:p>
          <w:p w14:paraId="3F6BBF8B" w14:textId="418166B8"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B665A2">
              <w:rPr>
                <w:rFonts w:ascii="Century Gothic" w:hAnsi="Century Gothic" w:cs="TT282t00"/>
                <w:kern w:val="0"/>
                <w:sz w:val="22"/>
                <w:szCs w:val="22"/>
                <w:lang w:bidi="ar-SA"/>
              </w:rPr>
              <w:t>0466388400</w:t>
            </w:r>
          </w:p>
        </w:tc>
      </w:tr>
      <w:tr w:rsidR="0080237B" w14:paraId="78D3A3C8" w14:textId="77777777" w:rsidTr="00685858">
        <w:tc>
          <w:tcPr>
            <w:tcW w:w="2526" w:type="dxa"/>
          </w:tcPr>
          <w:p w14:paraId="523D9732" w14:textId="00BF6C34" w:rsidR="0080237B" w:rsidRPr="000D5FDF"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MILDECA (</w:t>
            </w:r>
            <w:r w:rsidRPr="00AC5469">
              <w:rPr>
                <w:rFonts w:ascii="Century Gothic" w:hAnsi="Century Gothic" w:cs="TT282t00"/>
                <w:kern w:val="0"/>
                <w:sz w:val="22"/>
                <w:szCs w:val="22"/>
                <w:lang w:bidi="ar-SA"/>
              </w:rPr>
              <w:t>Mission Interministérielle de Lutte</w:t>
            </w:r>
            <w:r>
              <w:rPr>
                <w:rFonts w:ascii="Century Gothic" w:hAnsi="Century Gothic" w:cs="TT282t00"/>
                <w:kern w:val="0"/>
                <w:sz w:val="22"/>
                <w:szCs w:val="22"/>
                <w:lang w:bidi="ar-SA"/>
              </w:rPr>
              <w:t xml:space="preserve"> c</w:t>
            </w:r>
            <w:r w:rsidRPr="00AC5469">
              <w:rPr>
                <w:rFonts w:ascii="Century Gothic" w:hAnsi="Century Gothic" w:cs="TT282t00"/>
                <w:kern w:val="0"/>
                <w:sz w:val="22"/>
                <w:szCs w:val="22"/>
                <w:lang w:bidi="ar-SA"/>
              </w:rPr>
              <w:t>ontre les Drogues et les Co</w:t>
            </w:r>
            <w:r w:rsidRPr="00AC5469">
              <w:rPr>
                <w:rFonts w:ascii="Century Gothic" w:hAnsi="Century Gothic" w:cs="TT282t00"/>
                <w:kern w:val="0"/>
                <w:sz w:val="22"/>
                <w:szCs w:val="22"/>
                <w:lang w:bidi="ar-SA"/>
              </w:rPr>
              <w:t>n</w:t>
            </w:r>
            <w:r w:rsidRPr="00AC5469">
              <w:rPr>
                <w:rFonts w:ascii="Century Gothic" w:hAnsi="Century Gothic" w:cs="TT282t00"/>
                <w:kern w:val="0"/>
                <w:sz w:val="22"/>
                <w:szCs w:val="22"/>
                <w:lang w:bidi="ar-SA"/>
              </w:rPr>
              <w:t>duites Addictives</w:t>
            </w:r>
            <w:r>
              <w:rPr>
                <w:rFonts w:ascii="Century Gothic" w:hAnsi="Century Gothic" w:cs="TT282t00"/>
                <w:kern w:val="0"/>
                <w:sz w:val="22"/>
                <w:szCs w:val="22"/>
                <w:lang w:bidi="ar-SA"/>
              </w:rPr>
              <w:t>)</w:t>
            </w:r>
          </w:p>
        </w:tc>
        <w:tc>
          <w:tcPr>
            <w:tcW w:w="1524" w:type="dxa"/>
          </w:tcPr>
          <w:p w14:paraId="1FDE4896" w14:textId="517C59D4" w:rsidR="0080237B"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Marielle Cloquemin </w:t>
            </w:r>
          </w:p>
        </w:tc>
        <w:tc>
          <w:tcPr>
            <w:tcW w:w="1876" w:type="dxa"/>
          </w:tcPr>
          <w:p w14:paraId="17FA9BEB" w14:textId="619E36B8" w:rsidR="0080237B" w:rsidRPr="00AC5469"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AC5469">
              <w:rPr>
                <w:rFonts w:ascii="Century Gothic" w:hAnsi="Century Gothic" w:cs="TT282t00"/>
                <w:kern w:val="0"/>
                <w:sz w:val="22"/>
                <w:szCs w:val="22"/>
                <w:lang w:bidi="ar-SA"/>
              </w:rPr>
              <w:t>Préfecture du Gard</w:t>
            </w:r>
            <w:r>
              <w:rPr>
                <w:rFonts w:ascii="Century Gothic" w:hAnsi="Century Gothic" w:cs="TT282t00"/>
                <w:kern w:val="0"/>
                <w:sz w:val="22"/>
                <w:szCs w:val="22"/>
                <w:lang w:bidi="ar-SA"/>
              </w:rPr>
              <w:t xml:space="preserve"> 10 av</w:t>
            </w:r>
            <w:r>
              <w:rPr>
                <w:rFonts w:ascii="Century Gothic" w:hAnsi="Century Gothic" w:cs="TT282t00"/>
                <w:kern w:val="0"/>
                <w:sz w:val="22"/>
                <w:szCs w:val="22"/>
                <w:lang w:bidi="ar-SA"/>
              </w:rPr>
              <w:t>e</w:t>
            </w:r>
            <w:r>
              <w:rPr>
                <w:rFonts w:ascii="Century Gothic" w:hAnsi="Century Gothic" w:cs="TT282t00"/>
                <w:kern w:val="0"/>
                <w:sz w:val="22"/>
                <w:szCs w:val="22"/>
                <w:lang w:bidi="ar-SA"/>
              </w:rPr>
              <w:t>nue Feuchères 30045 Nîmes cedex 9</w:t>
            </w:r>
          </w:p>
          <w:p w14:paraId="2D9359CA" w14:textId="7032CF03" w:rsidR="0080237B" w:rsidRPr="00163663" w:rsidRDefault="0080237B" w:rsidP="0080237B">
            <w:pPr>
              <w:widowControl/>
              <w:suppressAutoHyphens w:val="0"/>
              <w:autoSpaceDE w:val="0"/>
              <w:adjustRightInd w:val="0"/>
              <w:textAlignment w:val="auto"/>
              <w:rPr>
                <w:rFonts w:ascii="Century Gothic" w:hAnsi="Century Gothic" w:cs="TT282t00"/>
                <w:kern w:val="0"/>
                <w:sz w:val="22"/>
                <w:szCs w:val="22"/>
                <w:lang w:bidi="ar-SA"/>
              </w:rPr>
            </w:pPr>
          </w:p>
        </w:tc>
        <w:tc>
          <w:tcPr>
            <w:tcW w:w="1788" w:type="dxa"/>
          </w:tcPr>
          <w:p w14:paraId="08E8762C" w14:textId="66A748A3" w:rsidR="0080237B" w:rsidRPr="00163663"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Bureau de l’ordre public et de la lutte contre lé d</w:t>
            </w:r>
            <w:r>
              <w:rPr>
                <w:rFonts w:ascii="Century Gothic" w:hAnsi="Century Gothic" w:cs="TT282t00"/>
                <w:kern w:val="0"/>
                <w:sz w:val="22"/>
                <w:szCs w:val="22"/>
                <w:lang w:bidi="ar-SA"/>
              </w:rPr>
              <w:t>é</w:t>
            </w:r>
            <w:r>
              <w:rPr>
                <w:rFonts w:ascii="Century Gothic" w:hAnsi="Century Gothic" w:cs="TT282t00"/>
                <w:kern w:val="0"/>
                <w:sz w:val="22"/>
                <w:szCs w:val="22"/>
                <w:lang w:bidi="ar-SA"/>
              </w:rPr>
              <w:t xml:space="preserve">linquance </w:t>
            </w:r>
          </w:p>
        </w:tc>
        <w:tc>
          <w:tcPr>
            <w:tcW w:w="3980" w:type="dxa"/>
          </w:tcPr>
          <w:p w14:paraId="479B2DD8" w14:textId="77777777" w:rsidR="0080237B" w:rsidRPr="006F64B0" w:rsidRDefault="00F1053D" w:rsidP="0080237B">
            <w:pPr>
              <w:pStyle w:val="PrformatHTML"/>
              <w:rPr>
                <w:rFonts w:ascii="Century Gothic" w:hAnsi="Century Gothic"/>
                <w:sz w:val="22"/>
                <w:szCs w:val="22"/>
              </w:rPr>
            </w:pPr>
            <w:hyperlink r:id="rId40" w:history="1">
              <w:r w:rsidR="0080237B" w:rsidRPr="006F64B0">
                <w:rPr>
                  <w:rStyle w:val="Lienhypertexte"/>
                  <w:rFonts w:ascii="Century Gothic" w:hAnsi="Century Gothic"/>
                  <w:sz w:val="22"/>
                  <w:szCs w:val="22"/>
                </w:rPr>
                <w:t>marielle.cloquemin@gard.gouv.fr</w:t>
              </w:r>
            </w:hyperlink>
          </w:p>
          <w:p w14:paraId="0CD13648" w14:textId="77777777" w:rsidR="0080237B" w:rsidRDefault="0080237B" w:rsidP="0080237B">
            <w:pPr>
              <w:widowControl/>
              <w:suppressAutoHyphens w:val="0"/>
              <w:autoSpaceDE w:val="0"/>
              <w:adjustRightInd w:val="0"/>
              <w:textAlignment w:val="auto"/>
              <w:rPr>
                <w:rStyle w:val="Lienhypertexte"/>
                <w:rFonts w:ascii="Century Gothic" w:hAnsi="Century Gothic" w:cs="TT282t00"/>
                <w:kern w:val="0"/>
                <w:sz w:val="22"/>
                <w:szCs w:val="22"/>
                <w:lang w:bidi="ar-SA"/>
              </w:rPr>
            </w:pPr>
          </w:p>
          <w:p w14:paraId="590A3D04" w14:textId="2997F1F4" w:rsidR="0080237B" w:rsidRPr="006F64B0" w:rsidRDefault="0080237B" w:rsidP="0080237B">
            <w:pPr>
              <w:widowControl/>
              <w:suppressAutoHyphens w:val="0"/>
              <w:autoSpaceDE w:val="0"/>
              <w:adjustRightInd w:val="0"/>
              <w:textAlignment w:val="auto"/>
              <w:rPr>
                <w:rStyle w:val="Lienhypertexte"/>
                <w:rFonts w:ascii="Century Gothic" w:hAnsi="Century Gothic" w:cs="TT282t00"/>
                <w:kern w:val="0"/>
                <w:sz w:val="22"/>
                <w:szCs w:val="22"/>
                <w:u w:val="none"/>
                <w:lang w:bidi="ar-SA"/>
              </w:rPr>
            </w:pPr>
            <w:r w:rsidRPr="006F64B0">
              <w:rPr>
                <w:rStyle w:val="Lienhypertexte"/>
                <w:rFonts w:ascii="Century Gothic" w:hAnsi="Century Gothic" w:cs="TT282t00"/>
                <w:kern w:val="0"/>
                <w:sz w:val="22"/>
                <w:szCs w:val="22"/>
                <w:u w:val="none"/>
                <w:lang w:bidi="ar-SA"/>
              </w:rPr>
              <w:t>0</w:t>
            </w:r>
            <w:r w:rsidRPr="006F64B0">
              <w:rPr>
                <w:rStyle w:val="Lienhypertexte"/>
                <w:rFonts w:ascii="Century Gothic" w:hAnsi="Century Gothic"/>
                <w:sz w:val="22"/>
                <w:szCs w:val="22"/>
                <w:u w:val="none"/>
              </w:rPr>
              <w:t xml:space="preserve">4 66 36 40 12 </w:t>
            </w:r>
          </w:p>
        </w:tc>
      </w:tr>
      <w:tr w:rsidR="0080237B" w14:paraId="38792603" w14:textId="77777777" w:rsidTr="00685858">
        <w:tc>
          <w:tcPr>
            <w:tcW w:w="2526" w:type="dxa"/>
          </w:tcPr>
          <w:p w14:paraId="03D179EC" w14:textId="35F54D72" w:rsidR="0080237B"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Passeur d’images c’est mon patr</w:t>
            </w:r>
            <w:r>
              <w:rPr>
                <w:rFonts w:ascii="Century Gothic" w:hAnsi="Century Gothic" w:cs="TT282t00"/>
                <w:kern w:val="0"/>
                <w:sz w:val="22"/>
                <w:szCs w:val="22"/>
                <w:lang w:bidi="ar-SA"/>
              </w:rPr>
              <w:t>i</w:t>
            </w:r>
            <w:r>
              <w:rPr>
                <w:rFonts w:ascii="Century Gothic" w:hAnsi="Century Gothic" w:cs="TT282t00"/>
                <w:kern w:val="0"/>
                <w:sz w:val="22"/>
                <w:szCs w:val="22"/>
                <w:lang w:bidi="ar-SA"/>
              </w:rPr>
              <w:t xml:space="preserve">moine. Résidences d’artistes. </w:t>
            </w:r>
          </w:p>
        </w:tc>
        <w:tc>
          <w:tcPr>
            <w:tcW w:w="1524" w:type="dxa"/>
          </w:tcPr>
          <w:p w14:paraId="163EF3C8" w14:textId="3C452F9B" w:rsidR="0080237B"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Florence Caudrelier </w:t>
            </w:r>
          </w:p>
        </w:tc>
        <w:tc>
          <w:tcPr>
            <w:tcW w:w="1876" w:type="dxa"/>
          </w:tcPr>
          <w:p w14:paraId="081AF71B" w14:textId="585D4865" w:rsidR="0080237B" w:rsidRPr="00AC5469"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Direction R</w:t>
            </w:r>
            <w:r>
              <w:rPr>
                <w:rFonts w:ascii="Century Gothic" w:hAnsi="Century Gothic" w:cs="TT282t00"/>
                <w:kern w:val="0"/>
                <w:sz w:val="22"/>
                <w:szCs w:val="22"/>
                <w:lang w:bidi="ar-SA"/>
              </w:rPr>
              <w:t>é</w:t>
            </w:r>
            <w:r>
              <w:rPr>
                <w:rFonts w:ascii="Century Gothic" w:hAnsi="Century Gothic" w:cs="TT282t00"/>
                <w:kern w:val="0"/>
                <w:sz w:val="22"/>
                <w:szCs w:val="22"/>
                <w:lang w:bidi="ar-SA"/>
              </w:rPr>
              <w:t>gionale des Affaires Cult</w:t>
            </w:r>
            <w:r>
              <w:rPr>
                <w:rFonts w:ascii="Century Gothic" w:hAnsi="Century Gothic" w:cs="TT282t00"/>
                <w:kern w:val="0"/>
                <w:sz w:val="22"/>
                <w:szCs w:val="22"/>
                <w:lang w:bidi="ar-SA"/>
              </w:rPr>
              <w:t>u</w:t>
            </w:r>
            <w:r>
              <w:rPr>
                <w:rFonts w:ascii="Century Gothic" w:hAnsi="Century Gothic" w:cs="TT282t00"/>
                <w:kern w:val="0"/>
                <w:sz w:val="22"/>
                <w:szCs w:val="22"/>
                <w:lang w:bidi="ar-SA"/>
              </w:rPr>
              <w:t>relles (DRAC) Occitanie H</w:t>
            </w:r>
            <w:r>
              <w:rPr>
                <w:rFonts w:ascii="Century Gothic" w:hAnsi="Century Gothic" w:cs="TT282t00"/>
                <w:kern w:val="0"/>
                <w:sz w:val="22"/>
                <w:szCs w:val="22"/>
                <w:lang w:bidi="ar-SA"/>
              </w:rPr>
              <w:t>ô</w:t>
            </w:r>
            <w:r>
              <w:rPr>
                <w:rFonts w:ascii="Century Gothic" w:hAnsi="Century Gothic" w:cs="TT282t00"/>
                <w:kern w:val="0"/>
                <w:sz w:val="22"/>
                <w:szCs w:val="22"/>
                <w:lang w:bidi="ar-SA"/>
              </w:rPr>
              <w:t xml:space="preserve">tel de Grave. </w:t>
            </w:r>
          </w:p>
        </w:tc>
        <w:tc>
          <w:tcPr>
            <w:tcW w:w="1788" w:type="dxa"/>
          </w:tcPr>
          <w:p w14:paraId="0D868A2C" w14:textId="4C2C2EA2" w:rsidR="0080237B" w:rsidRDefault="0080237B" w:rsidP="0080237B">
            <w:pPr>
              <w:widowControl/>
              <w:suppressAutoHyphens w:val="0"/>
              <w:autoSpaceDE w:val="0"/>
              <w:adjustRightInd w:val="0"/>
              <w:textAlignment w:val="auto"/>
              <w:rPr>
                <w:rFonts w:ascii="Century Gothic" w:hAnsi="Century Gothic" w:cs="TT282t00"/>
                <w:kern w:val="0"/>
                <w:sz w:val="22"/>
                <w:szCs w:val="22"/>
                <w:lang w:bidi="ar-SA"/>
              </w:rPr>
            </w:pPr>
            <w:r w:rsidRPr="00EE6CF6">
              <w:rPr>
                <w:rFonts w:ascii="Century Gothic" w:hAnsi="Century Gothic" w:cs="TT282t00"/>
                <w:kern w:val="0"/>
                <w:sz w:val="22"/>
                <w:szCs w:val="22"/>
              </w:rPr>
              <w:t>Conseillère action cult</w:t>
            </w:r>
            <w:r w:rsidRPr="00EE6CF6">
              <w:rPr>
                <w:rFonts w:ascii="Century Gothic" w:hAnsi="Century Gothic" w:cs="TT282t00"/>
                <w:kern w:val="0"/>
                <w:sz w:val="22"/>
                <w:szCs w:val="22"/>
              </w:rPr>
              <w:t>u</w:t>
            </w:r>
            <w:r w:rsidRPr="00EE6CF6">
              <w:rPr>
                <w:rFonts w:ascii="Century Gothic" w:hAnsi="Century Gothic" w:cs="TT282t00"/>
                <w:kern w:val="0"/>
                <w:sz w:val="22"/>
                <w:szCs w:val="22"/>
              </w:rPr>
              <w:t>relle et territ</w:t>
            </w:r>
            <w:r w:rsidRPr="00EE6CF6">
              <w:rPr>
                <w:rFonts w:ascii="Century Gothic" w:hAnsi="Century Gothic" w:cs="TT282t00"/>
                <w:kern w:val="0"/>
                <w:sz w:val="22"/>
                <w:szCs w:val="22"/>
              </w:rPr>
              <w:t>o</w:t>
            </w:r>
            <w:r w:rsidRPr="00EE6CF6">
              <w:rPr>
                <w:rFonts w:ascii="Century Gothic" w:hAnsi="Century Gothic" w:cs="TT282t00"/>
                <w:kern w:val="0"/>
                <w:sz w:val="22"/>
                <w:szCs w:val="22"/>
              </w:rPr>
              <w:t>riale Gard</w:t>
            </w:r>
          </w:p>
        </w:tc>
        <w:tc>
          <w:tcPr>
            <w:tcW w:w="3980" w:type="dxa"/>
          </w:tcPr>
          <w:p w14:paraId="11304B52" w14:textId="10E980B5" w:rsidR="0080237B" w:rsidRDefault="00F1053D" w:rsidP="0080237B">
            <w:pPr>
              <w:pStyle w:val="PrformatHTML"/>
              <w:rPr>
                <w:rFonts w:ascii="Century Gothic" w:eastAsia="SimSun" w:hAnsi="Century Gothic" w:cs="TT282t00"/>
                <w:sz w:val="22"/>
                <w:szCs w:val="22"/>
              </w:rPr>
            </w:pPr>
            <w:hyperlink r:id="rId41" w:history="1">
              <w:r w:rsidR="0080237B" w:rsidRPr="00CF09BC">
                <w:rPr>
                  <w:rStyle w:val="Lienhypertexte"/>
                  <w:rFonts w:ascii="Century Gothic" w:eastAsia="SimSun" w:hAnsi="Century Gothic" w:cs="TT282t00"/>
                  <w:sz w:val="22"/>
                  <w:szCs w:val="22"/>
                </w:rPr>
                <w:t>florence.caudrelier@culture.gouv.fr</w:t>
              </w:r>
            </w:hyperlink>
            <w:r w:rsidR="0080237B">
              <w:rPr>
                <w:rFonts w:ascii="Century Gothic" w:eastAsia="SimSun" w:hAnsi="Century Gothic" w:cs="TT282t00"/>
                <w:sz w:val="22"/>
                <w:szCs w:val="22"/>
              </w:rPr>
              <w:t xml:space="preserve"> </w:t>
            </w:r>
          </w:p>
          <w:p w14:paraId="7D6F78C5" w14:textId="04C64676" w:rsidR="0080237B" w:rsidRDefault="0080237B" w:rsidP="0080237B">
            <w:pPr>
              <w:pStyle w:val="PrformatHTML"/>
              <w:rPr>
                <w:rStyle w:val="Lienhypertexte"/>
                <w:rFonts w:ascii="Century Gothic" w:hAnsi="Century Gothic"/>
                <w:sz w:val="22"/>
                <w:szCs w:val="22"/>
              </w:rPr>
            </w:pPr>
            <w:r>
              <w:rPr>
                <w:rFonts w:ascii="Century Gothic" w:eastAsia="SimSun" w:hAnsi="Century Gothic" w:cs="TT282t00"/>
                <w:sz w:val="22"/>
                <w:szCs w:val="22"/>
              </w:rPr>
              <w:t xml:space="preserve"> </w:t>
            </w:r>
            <w:r w:rsidRPr="00EE6CF6">
              <w:rPr>
                <w:rFonts w:ascii="Century Gothic" w:eastAsia="SimSun" w:hAnsi="Century Gothic" w:cs="TT282t00"/>
                <w:sz w:val="22"/>
                <w:szCs w:val="22"/>
              </w:rPr>
              <w:t>04 67 02 32 56</w:t>
            </w:r>
          </w:p>
        </w:tc>
      </w:tr>
    </w:tbl>
    <w:p w14:paraId="009FD6B8" w14:textId="72D1F8AC" w:rsidR="00EE21D2" w:rsidRDefault="00EE21D2" w:rsidP="00F65BBA">
      <w:pPr>
        <w:widowControl/>
        <w:suppressAutoHyphens w:val="0"/>
        <w:autoSpaceDE w:val="0"/>
        <w:adjustRightInd w:val="0"/>
        <w:textAlignment w:val="auto"/>
        <w:rPr>
          <w:rFonts w:ascii="Century Gothic" w:hAnsi="Century Gothic" w:cs="Arial"/>
          <w:sz w:val="22"/>
          <w:szCs w:val="22"/>
        </w:rPr>
      </w:pPr>
    </w:p>
    <w:p w14:paraId="7C3DCD4D" w14:textId="77777777" w:rsidR="00EE21D2" w:rsidRDefault="00EE21D2">
      <w:pPr>
        <w:suppressAutoHyphens w:val="0"/>
        <w:rPr>
          <w:rFonts w:ascii="Century Gothic" w:hAnsi="Century Gothic" w:cs="Arial"/>
          <w:sz w:val="22"/>
          <w:szCs w:val="22"/>
        </w:rPr>
      </w:pPr>
      <w:r>
        <w:rPr>
          <w:rFonts w:ascii="Century Gothic" w:hAnsi="Century Gothic" w:cs="Arial"/>
          <w:sz w:val="22"/>
          <w:szCs w:val="22"/>
        </w:rPr>
        <w:br w:type="page"/>
      </w:r>
    </w:p>
    <w:p w14:paraId="74F02BA9" w14:textId="38EFFA46" w:rsidR="000764C7" w:rsidRDefault="000764C7" w:rsidP="000764C7">
      <w:pPr>
        <w:pStyle w:val="Standard"/>
        <w:autoSpaceDE w:val="0"/>
        <w:jc w:val="both"/>
        <w:rPr>
          <w:rFonts w:ascii="Century Gothic" w:hAnsi="Century Gothic" w:cs="Arial"/>
          <w:b/>
          <w:bCs/>
          <w:sz w:val="22"/>
          <w:szCs w:val="22"/>
          <w:u w:val="single"/>
        </w:rPr>
      </w:pPr>
      <w:r>
        <w:rPr>
          <w:rFonts w:ascii="Century Gothic" w:hAnsi="Century Gothic" w:cs="Arial"/>
          <w:b/>
          <w:bCs/>
          <w:sz w:val="22"/>
          <w:szCs w:val="22"/>
          <w:u w:val="single"/>
        </w:rPr>
        <w:lastRenderedPageBreak/>
        <w:t xml:space="preserve">8. RAPPEL DE LA REGION OCCITANIE : </w:t>
      </w:r>
    </w:p>
    <w:p w14:paraId="4FA06EB1" w14:textId="77777777" w:rsidR="009A028D" w:rsidRPr="009A028D" w:rsidRDefault="009A028D" w:rsidP="009A028D">
      <w:pPr>
        <w:spacing w:before="100" w:beforeAutospacing="1" w:after="100" w:afterAutospacing="1"/>
        <w:jc w:val="both"/>
        <w:rPr>
          <w:rFonts w:ascii="Century Gothic" w:eastAsia="Times New Roman" w:hAnsi="Century Gothic" w:cs="Times New Roman"/>
          <w:sz w:val="22"/>
          <w:szCs w:val="22"/>
          <w:lang w:eastAsia="fr-FR" w:bidi="ar-SA"/>
        </w:rPr>
      </w:pPr>
      <w:r w:rsidRPr="009A028D">
        <w:rPr>
          <w:rFonts w:ascii="Century Gothic" w:eastAsia="Times New Roman" w:hAnsi="Century Gothic" w:cs="Calibri"/>
          <w:iCs/>
          <w:sz w:val="22"/>
          <w:szCs w:val="22"/>
          <w:lang w:eastAsia="fr-FR" w:bidi="ar-SA"/>
        </w:rPr>
        <w:t>La Région mobilisera les dispositifs et moyens financiers de droit commun, ainsi que le dispositif spécifique Politique de la Ville adopté lors de la Commission Permanente (CP) du 13 octobre 2017 et modifié par la CP du 11 octobre 2019. Les objectifs de la Région sont de concourir à améliorer la qualité de vie des habitants des quartiers défavorisés et à assurer une plus forte équité territoriale, notamment dans les domaines de l’emploi, la formation professionnelle, du développement économique, de l’insertion par la culture et par le sport…</w:t>
      </w:r>
    </w:p>
    <w:p w14:paraId="58C3523E" w14:textId="77777777" w:rsidR="009A028D" w:rsidRPr="009A028D" w:rsidRDefault="009A028D" w:rsidP="009A028D">
      <w:pPr>
        <w:spacing w:before="120" w:after="120"/>
        <w:jc w:val="both"/>
        <w:rPr>
          <w:rFonts w:ascii="Century Gothic" w:hAnsi="Century Gothic"/>
          <w:sz w:val="22"/>
          <w:szCs w:val="22"/>
        </w:rPr>
      </w:pPr>
      <w:r w:rsidRPr="009A028D">
        <w:rPr>
          <w:rFonts w:ascii="Century Gothic" w:eastAsia="Times New Roman" w:hAnsi="Century Gothic" w:cs="Calibri"/>
          <w:iCs/>
          <w:sz w:val="22"/>
          <w:szCs w:val="22"/>
          <w:lang w:eastAsia="fr-FR" w:bidi="ar-SA"/>
        </w:rPr>
        <w:t>Les projets retenus par le dispositif régional en faveur de la Politique de la Ville interviendront en faveur majoritairement des habitants des quartiers prioritaires en les impliquant autour de l’action et devront s’inscrire dans la programmation annuelle du contrat de ville. Ils revêtiront un caractère à la fois structurant et innovant (échelle d’intervention large et en complémentarité avec l’offre existante), et s’inscriront dans un cadre partenarial large avec la mobilisation des partenaires locaux.</w:t>
      </w:r>
      <w:r w:rsidRPr="009A028D">
        <w:rPr>
          <w:rFonts w:ascii="Century Gothic" w:hAnsi="Century Gothic"/>
          <w:sz w:val="22"/>
          <w:szCs w:val="22"/>
        </w:rPr>
        <w:t xml:space="preserve"> </w:t>
      </w:r>
    </w:p>
    <w:p w14:paraId="5836FB79" w14:textId="77777777" w:rsidR="009A028D" w:rsidRPr="009A028D" w:rsidRDefault="009A028D" w:rsidP="009A028D">
      <w:pPr>
        <w:spacing w:before="120" w:after="120"/>
        <w:jc w:val="both"/>
        <w:rPr>
          <w:rFonts w:ascii="Century Gothic" w:hAnsi="Century Gothic"/>
          <w:sz w:val="22"/>
          <w:szCs w:val="22"/>
        </w:rPr>
      </w:pPr>
      <w:r w:rsidRPr="009A028D">
        <w:rPr>
          <w:rFonts w:ascii="Century Gothic" w:hAnsi="Century Gothic"/>
          <w:sz w:val="22"/>
          <w:szCs w:val="22"/>
        </w:rPr>
        <w:t>La Région pourra également accompagner la formation professionnelle des adultes relais salariés d’associations loi 1901, dans la mesure où ces formations ne sont pas finançables par un organisme de formation et où elles s’inscrivent dans les parcours professionnels qualifiants (dispositif adopté à la CP du 7 décembre 2018).</w:t>
      </w:r>
    </w:p>
    <w:p w14:paraId="505A40D3" w14:textId="77777777" w:rsidR="009A028D" w:rsidRPr="009A028D" w:rsidRDefault="009A028D" w:rsidP="009A028D">
      <w:pPr>
        <w:pStyle w:val="Default"/>
        <w:spacing w:before="120" w:after="120"/>
        <w:ind w:left="0"/>
        <w:jc w:val="both"/>
        <w:rPr>
          <w:rFonts w:ascii="Century Gothic" w:eastAsia="Times New Roman" w:hAnsi="Century Gothic" w:cs="Calibri"/>
          <w:iCs/>
          <w:sz w:val="22"/>
          <w:szCs w:val="22"/>
          <w:lang w:eastAsia="fr-FR" w:bidi="ar-SA"/>
        </w:rPr>
      </w:pPr>
      <w:r w:rsidRPr="009A028D">
        <w:rPr>
          <w:rFonts w:ascii="Century Gothic" w:hAnsi="Century Gothic"/>
          <w:color w:val="auto"/>
          <w:sz w:val="22"/>
          <w:szCs w:val="22"/>
        </w:rPr>
        <w:t>Enfin, s’agissant du soutien à</w:t>
      </w:r>
      <w:r w:rsidRPr="009A028D">
        <w:rPr>
          <w:rFonts w:ascii="Century Gothic" w:hAnsi="Century Gothic"/>
          <w:bCs/>
          <w:color w:val="auto"/>
          <w:sz w:val="22"/>
          <w:szCs w:val="22"/>
        </w:rPr>
        <w:t xml:space="preserve"> la dynamique entrepreneuriale et repreneuriale</w:t>
      </w:r>
      <w:r w:rsidRPr="009A028D">
        <w:rPr>
          <w:rFonts w:ascii="Century Gothic" w:hAnsi="Century Gothic"/>
          <w:color w:val="auto"/>
          <w:sz w:val="22"/>
          <w:szCs w:val="22"/>
        </w:rPr>
        <w:t>, la Région poursuivra son soutien à l’écosystème permettant d’accompagner les créateurs-repreneurs-cédants</w:t>
      </w:r>
      <w:r w:rsidRPr="009A028D">
        <w:rPr>
          <w:rFonts w:ascii="Century Gothic" w:hAnsi="Century Gothic"/>
          <w:bCs/>
          <w:color w:val="auto"/>
          <w:sz w:val="22"/>
          <w:szCs w:val="22"/>
        </w:rPr>
        <w:t xml:space="preserve"> issus des quartiers prioritaires de la politique de la ville, sur</w:t>
      </w:r>
      <w:r w:rsidRPr="009A028D">
        <w:rPr>
          <w:rFonts w:ascii="Century Gothic" w:hAnsi="Century Gothic"/>
          <w:color w:val="auto"/>
          <w:sz w:val="22"/>
          <w:szCs w:val="22"/>
        </w:rPr>
        <w:t xml:space="preserve"> les différentes phases de la création-transmission-reprise d’entreprise, sous la forme d’un appel à projets. Date prévisionnelle de dépôt des dossiers : du 14/12/2020 au 22/01/2021. </w:t>
      </w:r>
    </w:p>
    <w:p w14:paraId="3175BFC3" w14:textId="77777777" w:rsidR="009A028D" w:rsidRPr="008E30CF" w:rsidRDefault="009A028D" w:rsidP="009A028D">
      <w:pPr>
        <w:spacing w:before="100" w:beforeAutospacing="1" w:after="100" w:afterAutospacing="1"/>
        <w:jc w:val="both"/>
        <w:rPr>
          <w:rFonts w:ascii="Century Gothic" w:hAnsi="Century Gothic"/>
          <w:b/>
        </w:rPr>
      </w:pPr>
      <w:r w:rsidRPr="008E30CF">
        <w:rPr>
          <w:rFonts w:ascii="Century Gothic" w:hAnsi="Century Gothic"/>
          <w:b/>
          <w:color w:val="FF0000"/>
        </w:rPr>
        <w:t xml:space="preserve">/ !\ Nouveauté 2021 : </w:t>
      </w:r>
      <w:r w:rsidRPr="008E30CF">
        <w:rPr>
          <w:rFonts w:ascii="Century Gothic" w:hAnsi="Century Gothic"/>
          <w:b/>
        </w:rPr>
        <w:t xml:space="preserve">Le dépôt des dossiers sollicitant la Région se fait de manière dématérialisée à partir du lien suivant : </w:t>
      </w:r>
      <w:hyperlink r:id="rId42" w:anchor="/croccitanie/connecte/F_DATRM_PDLV/depot/simple" w:tgtFrame="_blank" w:tooltip="Accéder à la plateforme &quot;Mes aides en ligne&quot;. - Nouvelle fenêtre" w:history="1">
        <w:r w:rsidRPr="008E30CF">
          <w:rPr>
            <w:rStyle w:val="Lienhypertexte"/>
            <w:rFonts w:ascii="Century Gothic" w:hAnsi="Century Gothic"/>
            <w:b/>
          </w:rPr>
          <w:t>Accéder à la plateforme "Mes aides en ligne".</w:t>
        </w:r>
      </w:hyperlink>
    </w:p>
    <w:p w14:paraId="0D4A5EE7" w14:textId="77777777" w:rsidR="009A028D" w:rsidRPr="00653538" w:rsidRDefault="009A028D" w:rsidP="009A028D">
      <w:pPr>
        <w:spacing w:before="100" w:beforeAutospacing="1" w:after="100" w:afterAutospacing="1"/>
        <w:jc w:val="both"/>
        <w:rPr>
          <w:rStyle w:val="Lienhypertexte"/>
          <w:rFonts w:ascii="Century Gothic" w:hAnsi="Century Gothic"/>
          <w:b/>
        </w:rPr>
      </w:pPr>
      <w:r w:rsidRPr="008E30CF">
        <w:rPr>
          <w:rFonts w:ascii="Century Gothic" w:hAnsi="Century Gothic"/>
          <w:b/>
          <w:color w:val="FF0000"/>
        </w:rPr>
        <w:t xml:space="preserve">Ou </w:t>
      </w:r>
      <w:r>
        <w:rPr>
          <w:rStyle w:val="Lienhypertexte"/>
          <w:rFonts w:ascii="Century Gothic" w:hAnsi="Century Gothic"/>
          <w:b/>
        </w:rPr>
        <w:fldChar w:fldCharType="begin"/>
      </w:r>
      <w:r>
        <w:rPr>
          <w:rStyle w:val="Lienhypertexte"/>
          <w:rFonts w:ascii="Century Gothic" w:hAnsi="Century Gothic"/>
          <w:b/>
        </w:rPr>
        <w:instrText xml:space="preserve"> HYPERLINK "https://mesaidesenligne.laregion.fr/aides/" \l "/croccitanie/connecte/F_DATRM_PDLV/depot/simple" </w:instrText>
      </w:r>
      <w:r>
        <w:rPr>
          <w:rStyle w:val="Lienhypertexte"/>
          <w:rFonts w:ascii="Century Gothic" w:hAnsi="Century Gothic"/>
          <w:b/>
        </w:rPr>
        <w:fldChar w:fldCharType="separate"/>
      </w:r>
      <w:r w:rsidRPr="00653538">
        <w:rPr>
          <w:rStyle w:val="Lienhypertexte"/>
          <w:rFonts w:ascii="Century Gothic" w:hAnsi="Century Gothic"/>
          <w:b/>
        </w:rPr>
        <w:t>https://mesaidesenligne.laregion.fr</w:t>
      </w:r>
    </w:p>
    <w:p w14:paraId="79278D32" w14:textId="77777777" w:rsidR="009A028D" w:rsidRPr="009A028D" w:rsidRDefault="009A028D" w:rsidP="009A028D">
      <w:pPr>
        <w:spacing w:before="100" w:beforeAutospacing="1" w:after="100" w:afterAutospacing="1"/>
        <w:jc w:val="both"/>
        <w:rPr>
          <w:rFonts w:ascii="Century Gothic" w:eastAsia="Times New Roman" w:hAnsi="Century Gothic" w:cs="Calibri"/>
          <w:iCs/>
          <w:sz w:val="22"/>
          <w:szCs w:val="22"/>
          <w:lang w:eastAsia="fr-FR" w:bidi="ar-SA"/>
        </w:rPr>
      </w:pPr>
      <w:r>
        <w:rPr>
          <w:rStyle w:val="Lienhypertexte"/>
          <w:rFonts w:ascii="Century Gothic" w:hAnsi="Century Gothic"/>
          <w:b/>
        </w:rPr>
        <w:fldChar w:fldCharType="end"/>
      </w:r>
      <w:r w:rsidRPr="009A028D">
        <w:rPr>
          <w:rFonts w:ascii="Century Gothic" w:hAnsi="Century Gothic"/>
          <w:sz w:val="22"/>
          <w:szCs w:val="22"/>
        </w:rPr>
        <w:t xml:space="preserve">Les associations ne pouvant pas, </w:t>
      </w:r>
      <w:r w:rsidRPr="009A028D">
        <w:rPr>
          <w:rFonts w:ascii="Century Gothic" w:hAnsi="Century Gothic"/>
          <w:b/>
          <w:sz w:val="22"/>
          <w:szCs w:val="22"/>
        </w:rPr>
        <w:t>pour des raisons exceptionnelles</w:t>
      </w:r>
      <w:r w:rsidRPr="009A028D">
        <w:rPr>
          <w:rFonts w:ascii="Century Gothic" w:hAnsi="Century Gothic"/>
          <w:sz w:val="22"/>
          <w:szCs w:val="22"/>
        </w:rPr>
        <w:t xml:space="preserve">, déposer leur dossier en ligne peuvent transmettre leur demande par voie postale à </w:t>
      </w:r>
      <w:r w:rsidRPr="009A028D">
        <w:rPr>
          <w:rFonts w:ascii="Century Gothic" w:eastAsia="Times New Roman" w:hAnsi="Century Gothic" w:cs="Calibri"/>
          <w:iCs/>
          <w:sz w:val="22"/>
          <w:szCs w:val="22"/>
          <w:lang w:eastAsia="fr-FR" w:bidi="ar-SA"/>
        </w:rPr>
        <w:t>Madame la Présidente du Conseil régional (Hôtel de Région Montpellier, DATRM/Service politique de la ville, 201 avenue de la Pompignane, 34 064 Montpellier cedex 02). Le contenu du dossier de demande de financement devra comprendre à minima un courrier de sollicitation, le Cerfa ainsi qu’un RIB.</w:t>
      </w:r>
    </w:p>
    <w:sectPr w:rsidR="009A028D" w:rsidRPr="009A028D" w:rsidSect="00415D85">
      <w:headerReference w:type="default" r:id="rId43"/>
      <w:footerReference w:type="default" r:id="rId44"/>
      <w:type w:val="continuous"/>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F95C7" w14:textId="77777777" w:rsidR="00F1053D" w:rsidRDefault="00F1053D">
      <w:r>
        <w:separator/>
      </w:r>
    </w:p>
  </w:endnote>
  <w:endnote w:type="continuationSeparator" w:id="0">
    <w:p w14:paraId="78417C05" w14:textId="77777777" w:rsidR="00F1053D" w:rsidRDefault="00F10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Segoe UI 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TT282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3EBA0" w14:textId="4622CF9D" w:rsidR="00B7271E" w:rsidRDefault="00B7271E">
    <w:pPr>
      <w:pStyle w:val="Pieddepage"/>
      <w:ind w:right="360"/>
      <w:rPr>
        <w:rFonts w:ascii="Century Gothic" w:hAnsi="Century Gothic"/>
        <w:sz w:val="22"/>
        <w:szCs w:val="22"/>
      </w:rPr>
    </w:pPr>
    <w:r>
      <w:rPr>
        <w:rFonts w:ascii="Century Gothic" w:hAnsi="Century Gothic"/>
        <w:sz w:val="22"/>
        <w:szCs w:val="22"/>
      </w:rPr>
      <w:t>APPEL A PROJETS 2021</w:t>
    </w:r>
  </w:p>
  <w:p w14:paraId="11733C1C" w14:textId="4D33FD02" w:rsidR="00B7271E" w:rsidRDefault="00B7271E">
    <w:pPr>
      <w:pStyle w:val="Pieddepage"/>
      <w:ind w:right="360"/>
      <w:jc w:val="right"/>
    </w:pPr>
    <w:r>
      <w:rPr>
        <w:rStyle w:val="Numrodepage"/>
        <w:rFonts w:ascii="Century Gothic" w:hAnsi="Century Gothic"/>
        <w:sz w:val="22"/>
        <w:szCs w:val="22"/>
      </w:rPr>
      <w:fldChar w:fldCharType="begin"/>
    </w:r>
    <w:r>
      <w:rPr>
        <w:rStyle w:val="Numrodepage"/>
        <w:rFonts w:ascii="Century Gothic" w:hAnsi="Century Gothic"/>
        <w:sz w:val="22"/>
        <w:szCs w:val="22"/>
      </w:rPr>
      <w:instrText xml:space="preserve"> PAGE </w:instrText>
    </w:r>
    <w:r>
      <w:rPr>
        <w:rStyle w:val="Numrodepage"/>
        <w:rFonts w:ascii="Century Gothic" w:hAnsi="Century Gothic"/>
        <w:sz w:val="22"/>
        <w:szCs w:val="22"/>
      </w:rPr>
      <w:fldChar w:fldCharType="separate"/>
    </w:r>
    <w:r w:rsidR="006D6261">
      <w:rPr>
        <w:rStyle w:val="Numrodepage"/>
        <w:rFonts w:ascii="Century Gothic" w:hAnsi="Century Gothic"/>
        <w:noProof/>
        <w:sz w:val="22"/>
        <w:szCs w:val="22"/>
      </w:rPr>
      <w:t>1</w:t>
    </w:r>
    <w:r>
      <w:rPr>
        <w:rStyle w:val="Numrodepage"/>
        <w:rFonts w:ascii="Century Gothic" w:hAnsi="Century Gothic"/>
        <w:sz w:val="22"/>
        <w:szCs w:val="22"/>
      </w:rPr>
      <w:fldChar w:fldCharType="end"/>
    </w:r>
    <w:r>
      <w:rPr>
        <w:rStyle w:val="Numrodepage"/>
        <w:rFonts w:ascii="Century Gothic" w:hAnsi="Century Gothic"/>
        <w:sz w:val="22"/>
        <w:szCs w:val="22"/>
      </w:rPr>
      <w:t>/</w:t>
    </w:r>
    <w:r>
      <w:rPr>
        <w:rStyle w:val="Numrodepage"/>
        <w:rFonts w:ascii="Century Gothic" w:hAnsi="Century Gothic"/>
        <w:sz w:val="22"/>
        <w:szCs w:val="22"/>
      </w:rPr>
      <w:fldChar w:fldCharType="begin"/>
    </w:r>
    <w:r>
      <w:rPr>
        <w:rStyle w:val="Numrodepage"/>
        <w:rFonts w:ascii="Century Gothic" w:hAnsi="Century Gothic"/>
        <w:sz w:val="22"/>
        <w:szCs w:val="22"/>
      </w:rPr>
      <w:instrText xml:space="preserve"> NUMPAGES \* ARABIC </w:instrText>
    </w:r>
    <w:r>
      <w:rPr>
        <w:rStyle w:val="Numrodepage"/>
        <w:rFonts w:ascii="Century Gothic" w:hAnsi="Century Gothic"/>
        <w:sz w:val="22"/>
        <w:szCs w:val="22"/>
      </w:rPr>
      <w:fldChar w:fldCharType="separate"/>
    </w:r>
    <w:r w:rsidR="006D6261">
      <w:rPr>
        <w:rStyle w:val="Numrodepage"/>
        <w:rFonts w:ascii="Century Gothic" w:hAnsi="Century Gothic"/>
        <w:noProof/>
        <w:sz w:val="22"/>
        <w:szCs w:val="22"/>
      </w:rPr>
      <w:t>21</w:t>
    </w:r>
    <w:r>
      <w:rPr>
        <w:rStyle w:val="Numrodepage"/>
        <w:rFonts w:ascii="Century Gothic" w:hAnsi="Century Gothic"/>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78F57" w14:textId="77777777" w:rsidR="00F1053D" w:rsidRDefault="00F1053D">
      <w:r>
        <w:rPr>
          <w:color w:val="000000"/>
        </w:rPr>
        <w:separator/>
      </w:r>
    </w:p>
  </w:footnote>
  <w:footnote w:type="continuationSeparator" w:id="0">
    <w:p w14:paraId="77ED3D65" w14:textId="77777777" w:rsidR="00F1053D" w:rsidRDefault="00F1053D">
      <w:r>
        <w:continuationSeparator/>
      </w:r>
    </w:p>
  </w:footnote>
  <w:footnote w:id="1">
    <w:p w14:paraId="425BFDAA" w14:textId="3A1101A3" w:rsidR="00B7271E" w:rsidRDefault="00B7271E">
      <w:pPr>
        <w:pStyle w:val="Notedebasdepage"/>
      </w:pPr>
      <w:r>
        <w:rPr>
          <w:rStyle w:val="Appelnotedebasdep"/>
        </w:rPr>
        <w:footnoteRef/>
      </w:r>
      <w:r>
        <w:t xml:space="preserve"> Pour les porteurs de projets bénéficiaires de convention pluriannuelle d’objectifs une procédure simplifiée est mise en place. Se référer à la convention pour plus d’information.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4D9AF" w14:textId="15F44BBA" w:rsidR="00B7271E" w:rsidRDefault="00B7271E">
    <w:pPr>
      <w:pStyle w:val="En-tte"/>
      <w:jc w:val="center"/>
    </w:pPr>
    <w:r>
      <w:rPr>
        <w:rFonts w:ascii="Century Gothic" w:hAnsi="Century Gothic"/>
        <w:sz w:val="22"/>
        <w:szCs w:val="22"/>
      </w:rPr>
      <w:t>CONTRAT DE VILLE DU GARD RHODANIEN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06D"/>
    <w:multiLevelType w:val="multilevel"/>
    <w:tmpl w:val="A678FCEE"/>
    <w:lvl w:ilvl="0">
      <w:start w:val="1"/>
      <w:numFmt w:val="bullet"/>
      <w:lvlText w:val=""/>
      <w:lvlJc w:val="left"/>
      <w:rPr>
        <w:rFonts w:ascii="Symbol" w:hAnsi="Symbol" w:hint="default"/>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1">
    <w:nsid w:val="0912309E"/>
    <w:multiLevelType w:val="multilevel"/>
    <w:tmpl w:val="94808F16"/>
    <w:lvl w:ilvl="0">
      <w:numFmt w:val="bullet"/>
      <w:lvlText w:val=""/>
      <w:lvlJc w:val="left"/>
      <w:rPr>
        <w:rFonts w:ascii="Symbol" w:hAnsi="Symbol" w:cs="Symbo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2"/>
        <w:szCs w:val="22"/>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2"/>
        <w:szCs w:val="22"/>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nsid w:val="0B1E330D"/>
    <w:multiLevelType w:val="hybridMultilevel"/>
    <w:tmpl w:val="74B4B8DC"/>
    <w:lvl w:ilvl="0" w:tplc="A3D83AE6">
      <w:numFmt w:val="bullet"/>
      <w:lvlText w:val="-"/>
      <w:lvlJc w:val="left"/>
      <w:pPr>
        <w:ind w:left="1429" w:hanging="360"/>
      </w:pPr>
      <w:rPr>
        <w:rFonts w:ascii="Arial" w:eastAsia="Times New Roman" w:hAnsi="Arial" w:cs="Arial" w:hint="default"/>
        <w:position w:val="1"/>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11897289"/>
    <w:multiLevelType w:val="hybridMultilevel"/>
    <w:tmpl w:val="68B09828"/>
    <w:lvl w:ilvl="0" w:tplc="E1AAB3E4">
      <w:start w:val="1"/>
      <w:numFmt w:val="decimal"/>
      <w:lvlText w:val="%1."/>
      <w:lvlJc w:val="left"/>
      <w:pPr>
        <w:ind w:left="720" w:hanging="360"/>
      </w:pPr>
      <w:rPr>
        <w:b/>
        <w:bCs/>
        <w:color w:val="auto"/>
        <w:sz w:val="44"/>
        <w:szCs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309775C"/>
    <w:multiLevelType w:val="hybridMultilevel"/>
    <w:tmpl w:val="8B4C7E6C"/>
    <w:lvl w:ilvl="0" w:tplc="904A0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ED207B"/>
    <w:multiLevelType w:val="hybridMultilevel"/>
    <w:tmpl w:val="7C82F742"/>
    <w:lvl w:ilvl="0" w:tplc="2E12E6CC">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9310ED"/>
    <w:multiLevelType w:val="hybridMultilevel"/>
    <w:tmpl w:val="6AFE17B6"/>
    <w:lvl w:ilvl="0" w:tplc="177E8108">
      <w:start w:val="1"/>
      <w:numFmt w:val="decimal"/>
      <w:lvlText w:val="%1-"/>
      <w:lvlJc w:val="left"/>
      <w:pPr>
        <w:ind w:left="720" w:hanging="360"/>
      </w:pPr>
      <w:rPr>
        <w:rFonts w:ascii="Century Gothic" w:eastAsia="Times New Roman" w:hAnsi="Century Gothic"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5367566"/>
    <w:multiLevelType w:val="hybridMultilevel"/>
    <w:tmpl w:val="AE9644AE"/>
    <w:lvl w:ilvl="0" w:tplc="37947CD2">
      <w:start w:val="1"/>
      <w:numFmt w:val="decimal"/>
      <w:lvlText w:val="%1."/>
      <w:lvlJc w:val="left"/>
      <w:pPr>
        <w:ind w:left="720" w:hanging="360"/>
      </w:pPr>
      <w:rPr>
        <w:color w:val="auto"/>
        <w:sz w:val="44"/>
        <w:szCs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6992519"/>
    <w:multiLevelType w:val="hybridMultilevel"/>
    <w:tmpl w:val="EE4EB7CE"/>
    <w:lvl w:ilvl="0" w:tplc="DC8A4CDE">
      <w:start w:val="1"/>
      <w:numFmt w:val="decimal"/>
      <w:lvlText w:val="%1-"/>
      <w:lvlJc w:val="left"/>
      <w:pPr>
        <w:ind w:left="1065" w:hanging="360"/>
      </w:pPr>
      <w:rPr>
        <w:rFonts w:ascii="Century Gothic" w:hAnsi="Century Gothic"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75A1F2D"/>
    <w:multiLevelType w:val="multilevel"/>
    <w:tmpl w:val="7146202A"/>
    <w:styleLink w:val="WW8Num3"/>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1BB94071"/>
    <w:multiLevelType w:val="multilevel"/>
    <w:tmpl w:val="FB42B336"/>
    <w:styleLink w:val="WW8Num1"/>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20830112"/>
    <w:multiLevelType w:val="hybridMultilevel"/>
    <w:tmpl w:val="89CCD9E6"/>
    <w:lvl w:ilvl="0" w:tplc="77602256">
      <w:start w:val="1"/>
      <w:numFmt w:val="decimal"/>
      <w:lvlText w:val="%1."/>
      <w:lvlJc w:val="left"/>
      <w:pPr>
        <w:ind w:left="720" w:hanging="360"/>
      </w:pPr>
      <w:rPr>
        <w:rFonts w:ascii="Century Gothic" w:hAnsi="Century Gothic" w:cs="Arial" w:hint="default"/>
        <w:b/>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6536611"/>
    <w:multiLevelType w:val="multilevel"/>
    <w:tmpl w:val="A96E6CDE"/>
    <w:styleLink w:val="WW8Num9"/>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nsid w:val="2961244A"/>
    <w:multiLevelType w:val="hybridMultilevel"/>
    <w:tmpl w:val="B65EE33C"/>
    <w:lvl w:ilvl="0" w:tplc="7E646A26">
      <w:start w:val="4"/>
      <w:numFmt w:val="decimal"/>
      <w:lvlText w:val="%1-"/>
      <w:lvlJc w:val="left"/>
      <w:pPr>
        <w:ind w:left="10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1E0809"/>
    <w:multiLevelType w:val="multilevel"/>
    <w:tmpl w:val="EBE678FA"/>
    <w:styleLink w:val="WW8Num4"/>
    <w:lvl w:ilvl="0">
      <w:numFmt w:val="bullet"/>
      <w:lvlText w:val="o"/>
      <w:lvlJc w:val="left"/>
      <w:rPr>
        <w:rFonts w:ascii="Courier New" w:hAnsi="Courier New" w:cs="Courier New"/>
        <w:sz w:val="22"/>
        <w:szCs w:val="22"/>
      </w:rPr>
    </w:lvl>
    <w:lvl w:ilvl="1">
      <w:numFmt w:val="bullet"/>
      <w:lvlText w:val="o"/>
      <w:lvlJc w:val="left"/>
      <w:rPr>
        <w:rFonts w:ascii="Courier New" w:hAnsi="Courier New" w:cs="Courier New"/>
        <w:sz w:val="22"/>
        <w:szCs w:val="22"/>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sz w:val="22"/>
        <w:szCs w:val="22"/>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sz w:val="22"/>
        <w:szCs w:val="22"/>
      </w:rPr>
    </w:lvl>
    <w:lvl w:ilvl="8">
      <w:numFmt w:val="bullet"/>
      <w:lvlText w:val=""/>
      <w:lvlJc w:val="left"/>
      <w:rPr>
        <w:rFonts w:ascii="Wingdings" w:hAnsi="Wingdings" w:cs="Wingdings"/>
      </w:rPr>
    </w:lvl>
  </w:abstractNum>
  <w:abstractNum w:abstractNumId="15">
    <w:nsid w:val="350F3FEB"/>
    <w:multiLevelType w:val="hybridMultilevel"/>
    <w:tmpl w:val="96DE3598"/>
    <w:lvl w:ilvl="0" w:tplc="B24E0AE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8C80DB6"/>
    <w:multiLevelType w:val="hybridMultilevel"/>
    <w:tmpl w:val="49F25270"/>
    <w:lvl w:ilvl="0" w:tplc="1C309D3A">
      <w:numFmt w:val="bullet"/>
      <w:lvlText w:val="-"/>
      <w:lvlJc w:val="left"/>
      <w:pPr>
        <w:ind w:left="720" w:hanging="360"/>
      </w:pPr>
      <w:rPr>
        <w:rFonts w:ascii="Century Gothic" w:eastAsia="Arial Unicode MS" w:hAnsi="Century Gothic"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91170D4"/>
    <w:multiLevelType w:val="hybridMultilevel"/>
    <w:tmpl w:val="C650A462"/>
    <w:lvl w:ilvl="0" w:tplc="B24E0AEC">
      <w:start w:val="2"/>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8">
    <w:nsid w:val="39D25A8E"/>
    <w:multiLevelType w:val="hybridMultilevel"/>
    <w:tmpl w:val="2CBA38E6"/>
    <w:lvl w:ilvl="0" w:tplc="3C4C8ED8">
      <w:start w:val="1"/>
      <w:numFmt w:val="decimal"/>
      <w:lvlText w:val="%1."/>
      <w:lvlJc w:val="left"/>
      <w:pPr>
        <w:ind w:left="720" w:hanging="360"/>
      </w:pPr>
      <w:rPr>
        <w:rFonts w:ascii="Century Gothic" w:hAnsi="Century Gothic" w:hint="default"/>
        <w:b/>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3EA3BE3"/>
    <w:multiLevelType w:val="multilevel"/>
    <w:tmpl w:val="685C3208"/>
    <w:styleLink w:val="WW8Num7"/>
    <w:lvl w:ilvl="0">
      <w:start w:val="1"/>
      <w:numFmt w:val="upperRoman"/>
      <w:lvlText w:val="%1."/>
      <w:lvlJc w:val="right"/>
      <w:rPr>
        <w:rFonts w:ascii="Century Gothic" w:hAnsi="Century Gothic" w:cs="Century Gothic"/>
        <w:b/>
        <w:bCs/>
        <w:color w:val="385623"/>
        <w:sz w:val="22"/>
        <w:szCs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45C8407C"/>
    <w:multiLevelType w:val="multilevel"/>
    <w:tmpl w:val="4CA00574"/>
    <w:styleLink w:val="WW8Num5"/>
    <w:lvl w:ilvl="0">
      <w:start w:val="1"/>
      <w:numFmt w:val="decimal"/>
      <w:lvlText w:val="%1."/>
      <w:lvlJc w:val="left"/>
      <w:rPr>
        <w:rFonts w:ascii="Arial" w:hAnsi="Arial" w:cs="Arial"/>
        <w:b w:val="0"/>
        <w:sz w:val="22"/>
        <w:szCs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45EB112A"/>
    <w:multiLevelType w:val="hybridMultilevel"/>
    <w:tmpl w:val="B4665004"/>
    <w:lvl w:ilvl="0" w:tplc="B24E0A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73E55A5"/>
    <w:multiLevelType w:val="multilevel"/>
    <w:tmpl w:val="EBCEF73E"/>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3">
    <w:nsid w:val="47484C4E"/>
    <w:multiLevelType w:val="multilevel"/>
    <w:tmpl w:val="3020C288"/>
    <w:styleLink w:val="WW8Num6"/>
    <w:lvl w:ilvl="0">
      <w:start w:val="1"/>
      <w:numFmt w:val="decimal"/>
      <w:lvlText w:val="%1."/>
      <w:lvlJc w:val="left"/>
      <w:rPr>
        <w:rFonts w:ascii="Century Gothic" w:hAnsi="Century Gothic" w:cs="Arial"/>
        <w:b/>
        <w:bCs/>
        <w:sz w:val="22"/>
        <w:szCs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48F06D11"/>
    <w:multiLevelType w:val="hybridMultilevel"/>
    <w:tmpl w:val="FBE8B434"/>
    <w:lvl w:ilvl="0" w:tplc="A3D83AE6">
      <w:numFmt w:val="bullet"/>
      <w:lvlText w:val="-"/>
      <w:lvlJc w:val="left"/>
      <w:pPr>
        <w:ind w:left="720" w:hanging="360"/>
      </w:pPr>
      <w:rPr>
        <w:rFonts w:ascii="Arial" w:eastAsia="Times New Roman" w:hAnsi="Arial" w:cs="Arial" w:hint="default"/>
        <w:position w:val="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B41E9D"/>
    <w:multiLevelType w:val="multilevel"/>
    <w:tmpl w:val="59B29CAC"/>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6">
    <w:nsid w:val="54812BB6"/>
    <w:multiLevelType w:val="hybridMultilevel"/>
    <w:tmpl w:val="EB9C81D0"/>
    <w:lvl w:ilvl="0" w:tplc="3C4C8ED8">
      <w:start w:val="1"/>
      <w:numFmt w:val="decimal"/>
      <w:lvlText w:val="%1."/>
      <w:lvlJc w:val="left"/>
      <w:pPr>
        <w:ind w:left="720" w:hanging="360"/>
      </w:pPr>
      <w:rPr>
        <w:rFonts w:ascii="Century Gothic" w:hAnsi="Century Gothic" w:hint="default"/>
        <w:b/>
        <w:color w:val="auto"/>
        <w:sz w:val="24"/>
        <w:szCs w:val="24"/>
      </w:rPr>
    </w:lvl>
    <w:lvl w:ilvl="1" w:tplc="E8C67D4E">
      <w:start w:val="1"/>
      <w:numFmt w:val="decimal"/>
      <w:lvlText w:val="%2."/>
      <w:lvlJc w:val="left"/>
      <w:pPr>
        <w:ind w:left="1440" w:hanging="360"/>
      </w:pPr>
      <w:rPr>
        <w:rFonts w:ascii="Century Gothic" w:hAnsi="Century Gothic" w:hint="default"/>
        <w:color w:val="auto"/>
        <w:sz w:val="22"/>
        <w:szCs w:val="22"/>
      </w:rPr>
    </w:lvl>
    <w:lvl w:ilvl="2" w:tplc="B1160E3C">
      <w:start w:val="1"/>
      <w:numFmt w:val="lowerRoman"/>
      <w:lvlText w:val="%3."/>
      <w:lvlJc w:val="right"/>
      <w:pPr>
        <w:ind w:left="2160" w:hanging="180"/>
      </w:pPr>
      <w:rPr>
        <w:rFonts w:ascii="Century Gothic" w:hAnsi="Century Gothic" w:hint="default"/>
        <w:sz w:val="22"/>
        <w:szCs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63869A1"/>
    <w:multiLevelType w:val="hybridMultilevel"/>
    <w:tmpl w:val="AA2005A0"/>
    <w:lvl w:ilvl="0" w:tplc="7E646A26">
      <w:start w:val="3"/>
      <w:numFmt w:val="decimal"/>
      <w:lvlText w:val="%1-"/>
      <w:lvlJc w:val="left"/>
      <w:pPr>
        <w:ind w:left="10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7DD7458"/>
    <w:multiLevelType w:val="multilevel"/>
    <w:tmpl w:val="62109C80"/>
    <w:styleLink w:val="WWNum19"/>
    <w:lvl w:ilvl="0">
      <w:numFmt w:val="bullet"/>
      <w:lvlText w:val="-"/>
      <w:lvlJc w:val="left"/>
      <w:pPr>
        <w:ind w:left="720" w:hanging="360"/>
      </w:pPr>
      <w:rPr>
        <w:rFonts w:ascii="Arial" w:hAnsi="Aria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5A27614D"/>
    <w:multiLevelType w:val="multilevel"/>
    <w:tmpl w:val="3F52BD78"/>
    <w:styleLink w:val="WW8Num2"/>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
    <w:nsid w:val="676B4518"/>
    <w:multiLevelType w:val="multilevel"/>
    <w:tmpl w:val="E020BCC8"/>
    <w:styleLink w:val="WWNum2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nsid w:val="68FA1187"/>
    <w:multiLevelType w:val="multilevel"/>
    <w:tmpl w:val="56BCCC18"/>
    <w:lvl w:ilvl="0">
      <w:start w:val="1"/>
      <w:numFmt w:val="decimal"/>
      <w:lvlText w:val="%1."/>
      <w:lvlJc w:val="left"/>
      <w:pPr>
        <w:ind w:left="720" w:hanging="360"/>
      </w:pPr>
      <w:rPr>
        <w:b/>
        <w:bCs/>
        <w:sz w:val="24"/>
        <w:szCs w:val="24"/>
      </w:rPr>
    </w:lvl>
    <w:lvl w:ilvl="1">
      <w:start w:val="1"/>
      <w:numFmt w:val="decimal"/>
      <w:lvlText w:val="%2."/>
      <w:lvlJc w:val="left"/>
      <w:pPr>
        <w:ind w:left="1080" w:hanging="360"/>
      </w:pPr>
      <w:rPr>
        <w:b/>
        <w:bCs/>
        <w:sz w:val="24"/>
        <w:szCs w:val="24"/>
      </w:rPr>
    </w:lvl>
    <w:lvl w:ilvl="2">
      <w:start w:val="1"/>
      <w:numFmt w:val="decimal"/>
      <w:lvlText w:val="%3."/>
      <w:lvlJc w:val="left"/>
      <w:pPr>
        <w:ind w:left="1440" w:hanging="360"/>
      </w:pPr>
      <w:rPr>
        <w:b/>
        <w:bCs/>
        <w:sz w:val="24"/>
        <w:szCs w:val="24"/>
      </w:rPr>
    </w:lvl>
    <w:lvl w:ilvl="3">
      <w:start w:val="1"/>
      <w:numFmt w:val="decimal"/>
      <w:lvlText w:val="%4."/>
      <w:lvlJc w:val="left"/>
      <w:pPr>
        <w:ind w:left="1800" w:hanging="360"/>
      </w:pPr>
      <w:rPr>
        <w:b/>
        <w:bCs/>
        <w:sz w:val="24"/>
        <w:szCs w:val="24"/>
      </w:rPr>
    </w:lvl>
    <w:lvl w:ilvl="4">
      <w:start w:val="1"/>
      <w:numFmt w:val="decimal"/>
      <w:lvlText w:val="%5."/>
      <w:lvlJc w:val="left"/>
      <w:pPr>
        <w:ind w:left="2160" w:hanging="360"/>
      </w:pPr>
      <w:rPr>
        <w:b/>
        <w:bCs/>
        <w:sz w:val="24"/>
        <w:szCs w:val="24"/>
      </w:rPr>
    </w:lvl>
    <w:lvl w:ilvl="5">
      <w:start w:val="1"/>
      <w:numFmt w:val="decimal"/>
      <w:lvlText w:val="%6."/>
      <w:lvlJc w:val="left"/>
      <w:pPr>
        <w:ind w:left="2520" w:hanging="360"/>
      </w:pPr>
      <w:rPr>
        <w:b/>
        <w:bCs/>
        <w:sz w:val="24"/>
        <w:szCs w:val="24"/>
      </w:rPr>
    </w:lvl>
    <w:lvl w:ilvl="6">
      <w:start w:val="1"/>
      <w:numFmt w:val="decimal"/>
      <w:lvlText w:val="%7."/>
      <w:lvlJc w:val="left"/>
      <w:pPr>
        <w:ind w:left="2880" w:hanging="360"/>
      </w:pPr>
      <w:rPr>
        <w:b/>
        <w:bCs/>
        <w:sz w:val="24"/>
        <w:szCs w:val="24"/>
      </w:rPr>
    </w:lvl>
    <w:lvl w:ilvl="7">
      <w:start w:val="1"/>
      <w:numFmt w:val="decimal"/>
      <w:lvlText w:val="%8."/>
      <w:lvlJc w:val="left"/>
      <w:pPr>
        <w:ind w:left="3240" w:hanging="360"/>
      </w:pPr>
      <w:rPr>
        <w:b/>
        <w:bCs/>
        <w:sz w:val="24"/>
        <w:szCs w:val="24"/>
      </w:rPr>
    </w:lvl>
    <w:lvl w:ilvl="8">
      <w:start w:val="1"/>
      <w:numFmt w:val="decimal"/>
      <w:lvlText w:val="%9."/>
      <w:lvlJc w:val="left"/>
      <w:pPr>
        <w:ind w:left="3600" w:hanging="360"/>
      </w:pPr>
      <w:rPr>
        <w:b/>
        <w:bCs/>
        <w:sz w:val="24"/>
        <w:szCs w:val="24"/>
      </w:rPr>
    </w:lvl>
  </w:abstractNum>
  <w:abstractNum w:abstractNumId="32">
    <w:nsid w:val="6B892892"/>
    <w:multiLevelType w:val="hybridMultilevel"/>
    <w:tmpl w:val="AE9644AE"/>
    <w:lvl w:ilvl="0" w:tplc="37947CD2">
      <w:start w:val="1"/>
      <w:numFmt w:val="decimal"/>
      <w:lvlText w:val="%1."/>
      <w:lvlJc w:val="left"/>
      <w:pPr>
        <w:ind w:left="720" w:hanging="360"/>
      </w:pPr>
      <w:rPr>
        <w:color w:val="auto"/>
        <w:sz w:val="44"/>
        <w:szCs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19654FE"/>
    <w:multiLevelType w:val="multilevel"/>
    <w:tmpl w:val="D40692D4"/>
    <w:styleLink w:val="WW8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nsid w:val="72253666"/>
    <w:multiLevelType w:val="multilevel"/>
    <w:tmpl w:val="5F163F6C"/>
    <w:lvl w:ilvl="0">
      <w:start w:val="1"/>
      <w:numFmt w:val="bullet"/>
      <w:lvlText w:val=""/>
      <w:lvlJc w:val="left"/>
      <w:rPr>
        <w:rFonts w:ascii="Symbol" w:hAnsi="Symbol" w:hint="default"/>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35">
    <w:nsid w:val="740C44B0"/>
    <w:multiLevelType w:val="hybridMultilevel"/>
    <w:tmpl w:val="BF4A1BBE"/>
    <w:lvl w:ilvl="0" w:tplc="B24E0AEC">
      <w:start w:val="2"/>
      <w:numFmt w:val="decimal"/>
      <w:lvlText w:val="%1-"/>
      <w:lvlJc w:val="left"/>
      <w:pPr>
        <w:ind w:left="1485" w:hanging="360"/>
      </w:pPr>
      <w:rPr>
        <w:rFonts w:hint="default"/>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36">
    <w:nsid w:val="7A2F261F"/>
    <w:multiLevelType w:val="hybridMultilevel"/>
    <w:tmpl w:val="60AC4516"/>
    <w:lvl w:ilvl="0" w:tplc="1C309D3A">
      <w:numFmt w:val="bullet"/>
      <w:lvlText w:val="-"/>
      <w:lvlJc w:val="left"/>
      <w:pPr>
        <w:ind w:left="1440" w:hanging="360"/>
      </w:pPr>
      <w:rPr>
        <w:rFonts w:ascii="Century Gothic" w:eastAsia="Arial Unicode MS" w:hAnsi="Century Gothic"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7F930E05"/>
    <w:multiLevelType w:val="multilevel"/>
    <w:tmpl w:val="F834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B47895"/>
    <w:multiLevelType w:val="hybridMultilevel"/>
    <w:tmpl w:val="BC4C3A1C"/>
    <w:lvl w:ilvl="0" w:tplc="7E646A2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10"/>
  </w:num>
  <w:num w:numId="2">
    <w:abstractNumId w:val="29"/>
  </w:num>
  <w:num w:numId="3">
    <w:abstractNumId w:val="9"/>
  </w:num>
  <w:num w:numId="4">
    <w:abstractNumId w:val="14"/>
  </w:num>
  <w:num w:numId="5">
    <w:abstractNumId w:val="20"/>
  </w:num>
  <w:num w:numId="6">
    <w:abstractNumId w:val="23"/>
  </w:num>
  <w:num w:numId="7">
    <w:abstractNumId w:val="19"/>
  </w:num>
  <w:num w:numId="8">
    <w:abstractNumId w:val="33"/>
  </w:num>
  <w:num w:numId="9">
    <w:abstractNumId w:val="12"/>
  </w:num>
  <w:num w:numId="10">
    <w:abstractNumId w:val="14"/>
  </w:num>
  <w:num w:numId="11">
    <w:abstractNumId w:val="29"/>
  </w:num>
  <w:num w:numId="12">
    <w:abstractNumId w:val="22"/>
  </w:num>
  <w:num w:numId="13">
    <w:abstractNumId w:val="25"/>
  </w:num>
  <w:num w:numId="14">
    <w:abstractNumId w:val="1"/>
  </w:num>
  <w:num w:numId="15">
    <w:abstractNumId w:val="23"/>
    <w:lvlOverride w:ilvl="0">
      <w:startOverride w:val="1"/>
    </w:lvlOverride>
  </w:num>
  <w:num w:numId="16">
    <w:abstractNumId w:val="28"/>
  </w:num>
  <w:num w:numId="17">
    <w:abstractNumId w:val="30"/>
  </w:num>
  <w:num w:numId="18">
    <w:abstractNumId w:val="30"/>
  </w:num>
  <w:num w:numId="19">
    <w:abstractNumId w:val="37"/>
  </w:num>
  <w:num w:numId="20">
    <w:abstractNumId w:val="31"/>
  </w:num>
  <w:num w:numId="21">
    <w:abstractNumId w:val="3"/>
  </w:num>
  <w:num w:numId="22">
    <w:abstractNumId w:val="2"/>
  </w:num>
  <w:num w:numId="23">
    <w:abstractNumId w:val="24"/>
  </w:num>
  <w:num w:numId="24">
    <w:abstractNumId w:val="0"/>
  </w:num>
  <w:num w:numId="25">
    <w:abstractNumId w:val="34"/>
  </w:num>
  <w:num w:numId="26">
    <w:abstractNumId w:val="16"/>
  </w:num>
  <w:num w:numId="27">
    <w:abstractNumId w:val="36"/>
  </w:num>
  <w:num w:numId="28">
    <w:abstractNumId w:val="4"/>
  </w:num>
  <w:num w:numId="29">
    <w:abstractNumId w:val="17"/>
  </w:num>
  <w:num w:numId="30">
    <w:abstractNumId w:val="35"/>
  </w:num>
  <w:num w:numId="31">
    <w:abstractNumId w:val="27"/>
  </w:num>
  <w:num w:numId="32">
    <w:abstractNumId w:val="13"/>
  </w:num>
  <w:num w:numId="33">
    <w:abstractNumId w:val="38"/>
  </w:num>
  <w:num w:numId="34">
    <w:abstractNumId w:val="6"/>
  </w:num>
  <w:num w:numId="35">
    <w:abstractNumId w:val="15"/>
  </w:num>
  <w:num w:numId="36">
    <w:abstractNumId w:val="21"/>
  </w:num>
  <w:num w:numId="37">
    <w:abstractNumId w:val="8"/>
  </w:num>
  <w:num w:numId="38">
    <w:abstractNumId w:val="11"/>
  </w:num>
  <w:num w:numId="39">
    <w:abstractNumId w:val="26"/>
  </w:num>
  <w:num w:numId="40">
    <w:abstractNumId w:val="5"/>
  </w:num>
  <w:num w:numId="41">
    <w:abstractNumId w:val="18"/>
  </w:num>
  <w:num w:numId="42">
    <w:abstractNumId w:val="7"/>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68"/>
    <w:rsid w:val="00002368"/>
    <w:rsid w:val="00010A9C"/>
    <w:rsid w:val="00012DB6"/>
    <w:rsid w:val="00026FF0"/>
    <w:rsid w:val="00031F43"/>
    <w:rsid w:val="000327D2"/>
    <w:rsid w:val="000342E4"/>
    <w:rsid w:val="00052760"/>
    <w:rsid w:val="00056C21"/>
    <w:rsid w:val="0006039D"/>
    <w:rsid w:val="000608F3"/>
    <w:rsid w:val="00071687"/>
    <w:rsid w:val="000764C7"/>
    <w:rsid w:val="00081C00"/>
    <w:rsid w:val="000835C4"/>
    <w:rsid w:val="000845EA"/>
    <w:rsid w:val="00085C9C"/>
    <w:rsid w:val="00096EB2"/>
    <w:rsid w:val="000A0ECD"/>
    <w:rsid w:val="000A2B82"/>
    <w:rsid w:val="000A4195"/>
    <w:rsid w:val="000C5690"/>
    <w:rsid w:val="000D49A9"/>
    <w:rsid w:val="000D5FDF"/>
    <w:rsid w:val="000E525C"/>
    <w:rsid w:val="000F40B3"/>
    <w:rsid w:val="00100F23"/>
    <w:rsid w:val="00105639"/>
    <w:rsid w:val="001136B4"/>
    <w:rsid w:val="00117CB3"/>
    <w:rsid w:val="00133D67"/>
    <w:rsid w:val="001352BB"/>
    <w:rsid w:val="00151D9B"/>
    <w:rsid w:val="001551DC"/>
    <w:rsid w:val="001576CA"/>
    <w:rsid w:val="00163663"/>
    <w:rsid w:val="00185AF8"/>
    <w:rsid w:val="00191619"/>
    <w:rsid w:val="0019273A"/>
    <w:rsid w:val="0019410D"/>
    <w:rsid w:val="001B0BB4"/>
    <w:rsid w:val="001B46A5"/>
    <w:rsid w:val="001B4FBC"/>
    <w:rsid w:val="001B7136"/>
    <w:rsid w:val="001E2599"/>
    <w:rsid w:val="001E6937"/>
    <w:rsid w:val="001E713D"/>
    <w:rsid w:val="001F2EB5"/>
    <w:rsid w:val="001F46FD"/>
    <w:rsid w:val="002100F0"/>
    <w:rsid w:val="00215033"/>
    <w:rsid w:val="00217F44"/>
    <w:rsid w:val="002330F1"/>
    <w:rsid w:val="00233897"/>
    <w:rsid w:val="002416BB"/>
    <w:rsid w:val="00246D90"/>
    <w:rsid w:val="00247FA2"/>
    <w:rsid w:val="00263676"/>
    <w:rsid w:val="00263978"/>
    <w:rsid w:val="0027708A"/>
    <w:rsid w:val="00280EF1"/>
    <w:rsid w:val="00286190"/>
    <w:rsid w:val="002911FB"/>
    <w:rsid w:val="0029385A"/>
    <w:rsid w:val="0029407F"/>
    <w:rsid w:val="002A38EB"/>
    <w:rsid w:val="002B36F7"/>
    <w:rsid w:val="002C20A4"/>
    <w:rsid w:val="002C3538"/>
    <w:rsid w:val="002E7E65"/>
    <w:rsid w:val="002F2510"/>
    <w:rsid w:val="002F62F3"/>
    <w:rsid w:val="003078B2"/>
    <w:rsid w:val="00314D1E"/>
    <w:rsid w:val="0033669C"/>
    <w:rsid w:val="00347F72"/>
    <w:rsid w:val="003520A9"/>
    <w:rsid w:val="00353973"/>
    <w:rsid w:val="00355BCD"/>
    <w:rsid w:val="003656F0"/>
    <w:rsid w:val="0037501B"/>
    <w:rsid w:val="00376DFC"/>
    <w:rsid w:val="00377308"/>
    <w:rsid w:val="003813B3"/>
    <w:rsid w:val="00384DC3"/>
    <w:rsid w:val="003855E2"/>
    <w:rsid w:val="00387F10"/>
    <w:rsid w:val="00392A35"/>
    <w:rsid w:val="003960D3"/>
    <w:rsid w:val="003A0856"/>
    <w:rsid w:val="003A1538"/>
    <w:rsid w:val="003A4BF1"/>
    <w:rsid w:val="003B1194"/>
    <w:rsid w:val="003B515D"/>
    <w:rsid w:val="003B666C"/>
    <w:rsid w:val="003C2806"/>
    <w:rsid w:val="003C3320"/>
    <w:rsid w:val="003C49D2"/>
    <w:rsid w:val="003C5020"/>
    <w:rsid w:val="003C52C1"/>
    <w:rsid w:val="003D31A7"/>
    <w:rsid w:val="003D67C7"/>
    <w:rsid w:val="003E6168"/>
    <w:rsid w:val="003E7BC0"/>
    <w:rsid w:val="003F1601"/>
    <w:rsid w:val="003F62A8"/>
    <w:rsid w:val="00406650"/>
    <w:rsid w:val="00415BED"/>
    <w:rsid w:val="00415D85"/>
    <w:rsid w:val="004202B2"/>
    <w:rsid w:val="0042254A"/>
    <w:rsid w:val="004238D7"/>
    <w:rsid w:val="0042716B"/>
    <w:rsid w:val="00440974"/>
    <w:rsid w:val="004430BE"/>
    <w:rsid w:val="00461EAD"/>
    <w:rsid w:val="00465321"/>
    <w:rsid w:val="00466D75"/>
    <w:rsid w:val="00471985"/>
    <w:rsid w:val="00474BEB"/>
    <w:rsid w:val="004902C4"/>
    <w:rsid w:val="004A12DD"/>
    <w:rsid w:val="004A4D22"/>
    <w:rsid w:val="004A54AB"/>
    <w:rsid w:val="004B5EE5"/>
    <w:rsid w:val="004C0BAE"/>
    <w:rsid w:val="004C1912"/>
    <w:rsid w:val="004C58D4"/>
    <w:rsid w:val="004D17DC"/>
    <w:rsid w:val="004D595A"/>
    <w:rsid w:val="004D6CA3"/>
    <w:rsid w:val="004E205A"/>
    <w:rsid w:val="004E3923"/>
    <w:rsid w:val="004E7600"/>
    <w:rsid w:val="004F4EC8"/>
    <w:rsid w:val="004F51EB"/>
    <w:rsid w:val="00506E94"/>
    <w:rsid w:val="00510E39"/>
    <w:rsid w:val="0051336C"/>
    <w:rsid w:val="0051755A"/>
    <w:rsid w:val="0053417A"/>
    <w:rsid w:val="00535041"/>
    <w:rsid w:val="00540616"/>
    <w:rsid w:val="00547AAD"/>
    <w:rsid w:val="005547E7"/>
    <w:rsid w:val="005550C1"/>
    <w:rsid w:val="005576E2"/>
    <w:rsid w:val="00560F43"/>
    <w:rsid w:val="0056295C"/>
    <w:rsid w:val="0057382A"/>
    <w:rsid w:val="00576343"/>
    <w:rsid w:val="005920D8"/>
    <w:rsid w:val="00594905"/>
    <w:rsid w:val="005A437F"/>
    <w:rsid w:val="005A564D"/>
    <w:rsid w:val="005B34A4"/>
    <w:rsid w:val="005C3E7C"/>
    <w:rsid w:val="005C53B5"/>
    <w:rsid w:val="005D02D3"/>
    <w:rsid w:val="005D4F22"/>
    <w:rsid w:val="005D6AC3"/>
    <w:rsid w:val="005E3442"/>
    <w:rsid w:val="005E4728"/>
    <w:rsid w:val="005E7AFC"/>
    <w:rsid w:val="005F08FA"/>
    <w:rsid w:val="005F65D7"/>
    <w:rsid w:val="00603050"/>
    <w:rsid w:val="006177F9"/>
    <w:rsid w:val="00617A88"/>
    <w:rsid w:val="006222FB"/>
    <w:rsid w:val="00636C52"/>
    <w:rsid w:val="00647474"/>
    <w:rsid w:val="006475EC"/>
    <w:rsid w:val="00664E35"/>
    <w:rsid w:val="006733BB"/>
    <w:rsid w:val="0067468F"/>
    <w:rsid w:val="00677A83"/>
    <w:rsid w:val="0068345B"/>
    <w:rsid w:val="00685858"/>
    <w:rsid w:val="00685DDE"/>
    <w:rsid w:val="006A0C95"/>
    <w:rsid w:val="006A25B6"/>
    <w:rsid w:val="006B0389"/>
    <w:rsid w:val="006B0FB3"/>
    <w:rsid w:val="006B6429"/>
    <w:rsid w:val="006C280E"/>
    <w:rsid w:val="006D5A31"/>
    <w:rsid w:val="006D6261"/>
    <w:rsid w:val="006E01C9"/>
    <w:rsid w:val="006F121F"/>
    <w:rsid w:val="006F64B0"/>
    <w:rsid w:val="006F7509"/>
    <w:rsid w:val="00702EBB"/>
    <w:rsid w:val="00703CCE"/>
    <w:rsid w:val="00711B71"/>
    <w:rsid w:val="00732F30"/>
    <w:rsid w:val="007474FC"/>
    <w:rsid w:val="00747F39"/>
    <w:rsid w:val="00751483"/>
    <w:rsid w:val="00752392"/>
    <w:rsid w:val="00755AC6"/>
    <w:rsid w:val="00760E04"/>
    <w:rsid w:val="007704C5"/>
    <w:rsid w:val="00773EF4"/>
    <w:rsid w:val="007837FD"/>
    <w:rsid w:val="00785DB2"/>
    <w:rsid w:val="00792CC8"/>
    <w:rsid w:val="007941D3"/>
    <w:rsid w:val="00794E15"/>
    <w:rsid w:val="007A5786"/>
    <w:rsid w:val="007A70BE"/>
    <w:rsid w:val="007B34B9"/>
    <w:rsid w:val="007C762E"/>
    <w:rsid w:val="007E1C78"/>
    <w:rsid w:val="007E4A12"/>
    <w:rsid w:val="007E4A65"/>
    <w:rsid w:val="007E7082"/>
    <w:rsid w:val="007F2A19"/>
    <w:rsid w:val="007F5AFA"/>
    <w:rsid w:val="007F63A1"/>
    <w:rsid w:val="00801C67"/>
    <w:rsid w:val="0080237B"/>
    <w:rsid w:val="008061A7"/>
    <w:rsid w:val="00812E3E"/>
    <w:rsid w:val="00815A63"/>
    <w:rsid w:val="00821933"/>
    <w:rsid w:val="008234BD"/>
    <w:rsid w:val="0082397F"/>
    <w:rsid w:val="00826031"/>
    <w:rsid w:val="00834836"/>
    <w:rsid w:val="00836823"/>
    <w:rsid w:val="0083682D"/>
    <w:rsid w:val="008404F7"/>
    <w:rsid w:val="008420E6"/>
    <w:rsid w:val="00844EA4"/>
    <w:rsid w:val="00872271"/>
    <w:rsid w:val="008734BD"/>
    <w:rsid w:val="00876034"/>
    <w:rsid w:val="008766B2"/>
    <w:rsid w:val="008825EB"/>
    <w:rsid w:val="00891F0F"/>
    <w:rsid w:val="0089262D"/>
    <w:rsid w:val="00895F7D"/>
    <w:rsid w:val="008A2856"/>
    <w:rsid w:val="008A2FBC"/>
    <w:rsid w:val="008A4D17"/>
    <w:rsid w:val="008A5E57"/>
    <w:rsid w:val="008B2C20"/>
    <w:rsid w:val="008C629C"/>
    <w:rsid w:val="008D3DDC"/>
    <w:rsid w:val="008D51B8"/>
    <w:rsid w:val="008D7990"/>
    <w:rsid w:val="008E1919"/>
    <w:rsid w:val="008E5209"/>
    <w:rsid w:val="008E6B5F"/>
    <w:rsid w:val="008F228F"/>
    <w:rsid w:val="0090425C"/>
    <w:rsid w:val="009047FF"/>
    <w:rsid w:val="0090746B"/>
    <w:rsid w:val="00927DE5"/>
    <w:rsid w:val="009343A4"/>
    <w:rsid w:val="009427FD"/>
    <w:rsid w:val="00946837"/>
    <w:rsid w:val="009513C0"/>
    <w:rsid w:val="00951D8A"/>
    <w:rsid w:val="009726EF"/>
    <w:rsid w:val="009751B7"/>
    <w:rsid w:val="00992283"/>
    <w:rsid w:val="00992736"/>
    <w:rsid w:val="009A028D"/>
    <w:rsid w:val="009A05C8"/>
    <w:rsid w:val="009A7174"/>
    <w:rsid w:val="009B1AE0"/>
    <w:rsid w:val="009B57C0"/>
    <w:rsid w:val="009D2111"/>
    <w:rsid w:val="009D2354"/>
    <w:rsid w:val="009D59C7"/>
    <w:rsid w:val="009F4FCC"/>
    <w:rsid w:val="009F6267"/>
    <w:rsid w:val="00A042CD"/>
    <w:rsid w:val="00A13AE0"/>
    <w:rsid w:val="00A266BB"/>
    <w:rsid w:val="00A30DB2"/>
    <w:rsid w:val="00A34A99"/>
    <w:rsid w:val="00A5530B"/>
    <w:rsid w:val="00A74059"/>
    <w:rsid w:val="00A768AB"/>
    <w:rsid w:val="00A8014B"/>
    <w:rsid w:val="00A8184B"/>
    <w:rsid w:val="00A90A82"/>
    <w:rsid w:val="00AA1192"/>
    <w:rsid w:val="00AA3DE4"/>
    <w:rsid w:val="00AC1643"/>
    <w:rsid w:val="00AC19D9"/>
    <w:rsid w:val="00AC5469"/>
    <w:rsid w:val="00AC5D97"/>
    <w:rsid w:val="00AD3A82"/>
    <w:rsid w:val="00AD78D8"/>
    <w:rsid w:val="00AE54D7"/>
    <w:rsid w:val="00AE666C"/>
    <w:rsid w:val="00AF24C7"/>
    <w:rsid w:val="00B05447"/>
    <w:rsid w:val="00B07640"/>
    <w:rsid w:val="00B1174F"/>
    <w:rsid w:val="00B15057"/>
    <w:rsid w:val="00B17BEF"/>
    <w:rsid w:val="00B22604"/>
    <w:rsid w:val="00B25BBE"/>
    <w:rsid w:val="00B3111E"/>
    <w:rsid w:val="00B31417"/>
    <w:rsid w:val="00B33028"/>
    <w:rsid w:val="00B3328C"/>
    <w:rsid w:val="00B41DA7"/>
    <w:rsid w:val="00B469A2"/>
    <w:rsid w:val="00B64664"/>
    <w:rsid w:val="00B65DA3"/>
    <w:rsid w:val="00B665A2"/>
    <w:rsid w:val="00B7271E"/>
    <w:rsid w:val="00B75429"/>
    <w:rsid w:val="00B7590F"/>
    <w:rsid w:val="00B86FD9"/>
    <w:rsid w:val="00B876DF"/>
    <w:rsid w:val="00B90984"/>
    <w:rsid w:val="00B90C97"/>
    <w:rsid w:val="00B9225D"/>
    <w:rsid w:val="00B93137"/>
    <w:rsid w:val="00B935AC"/>
    <w:rsid w:val="00BA064C"/>
    <w:rsid w:val="00BA4744"/>
    <w:rsid w:val="00BB57E4"/>
    <w:rsid w:val="00BC7D36"/>
    <w:rsid w:val="00BD3DBA"/>
    <w:rsid w:val="00BE1652"/>
    <w:rsid w:val="00C03BEE"/>
    <w:rsid w:val="00C0458C"/>
    <w:rsid w:val="00C14B3C"/>
    <w:rsid w:val="00C15444"/>
    <w:rsid w:val="00C3232F"/>
    <w:rsid w:val="00C344F2"/>
    <w:rsid w:val="00C41081"/>
    <w:rsid w:val="00C51579"/>
    <w:rsid w:val="00C522A0"/>
    <w:rsid w:val="00C556C6"/>
    <w:rsid w:val="00C574BD"/>
    <w:rsid w:val="00C61038"/>
    <w:rsid w:val="00C62098"/>
    <w:rsid w:val="00C64E14"/>
    <w:rsid w:val="00C81BE0"/>
    <w:rsid w:val="00C838D2"/>
    <w:rsid w:val="00C84013"/>
    <w:rsid w:val="00C85DC5"/>
    <w:rsid w:val="00C91A37"/>
    <w:rsid w:val="00C939D2"/>
    <w:rsid w:val="00C949FB"/>
    <w:rsid w:val="00C96ED4"/>
    <w:rsid w:val="00CA5D2B"/>
    <w:rsid w:val="00CA64B0"/>
    <w:rsid w:val="00CB0C4A"/>
    <w:rsid w:val="00CD3287"/>
    <w:rsid w:val="00CE3F5B"/>
    <w:rsid w:val="00CE6906"/>
    <w:rsid w:val="00CF2E13"/>
    <w:rsid w:val="00CF44FA"/>
    <w:rsid w:val="00D00214"/>
    <w:rsid w:val="00D16BD0"/>
    <w:rsid w:val="00D303D5"/>
    <w:rsid w:val="00D33750"/>
    <w:rsid w:val="00D3551A"/>
    <w:rsid w:val="00D46C3E"/>
    <w:rsid w:val="00D4704F"/>
    <w:rsid w:val="00D576A5"/>
    <w:rsid w:val="00D61AF4"/>
    <w:rsid w:val="00D6519C"/>
    <w:rsid w:val="00D67411"/>
    <w:rsid w:val="00D72063"/>
    <w:rsid w:val="00DB545A"/>
    <w:rsid w:val="00DB58FD"/>
    <w:rsid w:val="00DC0A9F"/>
    <w:rsid w:val="00DC32FD"/>
    <w:rsid w:val="00DD7303"/>
    <w:rsid w:val="00DE0624"/>
    <w:rsid w:val="00DE5BEC"/>
    <w:rsid w:val="00DF0C24"/>
    <w:rsid w:val="00DF72D0"/>
    <w:rsid w:val="00E054B9"/>
    <w:rsid w:val="00E10097"/>
    <w:rsid w:val="00E10879"/>
    <w:rsid w:val="00E16511"/>
    <w:rsid w:val="00E23A3B"/>
    <w:rsid w:val="00E31A20"/>
    <w:rsid w:val="00E32304"/>
    <w:rsid w:val="00E4304E"/>
    <w:rsid w:val="00E4451B"/>
    <w:rsid w:val="00E465ED"/>
    <w:rsid w:val="00E52DB3"/>
    <w:rsid w:val="00E649C6"/>
    <w:rsid w:val="00E66DC7"/>
    <w:rsid w:val="00E702AD"/>
    <w:rsid w:val="00E76C57"/>
    <w:rsid w:val="00E86371"/>
    <w:rsid w:val="00E874CA"/>
    <w:rsid w:val="00E94621"/>
    <w:rsid w:val="00E95EB9"/>
    <w:rsid w:val="00E960A1"/>
    <w:rsid w:val="00EA35D7"/>
    <w:rsid w:val="00EB1245"/>
    <w:rsid w:val="00EB5DE2"/>
    <w:rsid w:val="00EC3E80"/>
    <w:rsid w:val="00EE21D2"/>
    <w:rsid w:val="00EE53FF"/>
    <w:rsid w:val="00EE6CF6"/>
    <w:rsid w:val="00EE703A"/>
    <w:rsid w:val="00EF1AAD"/>
    <w:rsid w:val="00F029D4"/>
    <w:rsid w:val="00F03DBE"/>
    <w:rsid w:val="00F1053D"/>
    <w:rsid w:val="00F14500"/>
    <w:rsid w:val="00F216FE"/>
    <w:rsid w:val="00F21B8D"/>
    <w:rsid w:val="00F3107B"/>
    <w:rsid w:val="00F31A61"/>
    <w:rsid w:val="00F61B74"/>
    <w:rsid w:val="00F65BBA"/>
    <w:rsid w:val="00F66E3D"/>
    <w:rsid w:val="00F74DBA"/>
    <w:rsid w:val="00F75ED8"/>
    <w:rsid w:val="00F93A16"/>
    <w:rsid w:val="00F95C9A"/>
    <w:rsid w:val="00FA4BCB"/>
    <w:rsid w:val="00FA6B3F"/>
    <w:rsid w:val="00FA706F"/>
    <w:rsid w:val="00FC164F"/>
    <w:rsid w:val="00FC1D15"/>
    <w:rsid w:val="00FC3BE3"/>
    <w:rsid w:val="00FC4957"/>
    <w:rsid w:val="00FC5142"/>
    <w:rsid w:val="00FD0668"/>
    <w:rsid w:val="00FD090E"/>
    <w:rsid w:val="00FD0ABD"/>
    <w:rsid w:val="00FD0EB5"/>
    <w:rsid w:val="00FD126E"/>
    <w:rsid w:val="00FD3D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02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itre1">
    <w:name w:val="heading 1"/>
    <w:basedOn w:val="Normal"/>
    <w:next w:val="Normal"/>
    <w:link w:val="Titre1Car"/>
    <w:uiPriority w:val="9"/>
    <w:qFormat/>
    <w:rsid w:val="00FC164F"/>
    <w:pPr>
      <w:keepNext/>
      <w:keepLines/>
      <w:spacing w:before="240"/>
      <w:outlineLvl w:val="0"/>
    </w:pPr>
    <w:rPr>
      <w:rFonts w:asciiTheme="majorHAnsi" w:eastAsiaTheme="majorEastAsia" w:hAnsiTheme="majorHAnsi"/>
      <w:color w:val="2E74B5" w:themeColor="accent1" w:themeShade="BF"/>
      <w:sz w:val="32"/>
      <w:szCs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styleId="Paragraphedeliste">
    <w:name w:val="List Paragraph"/>
    <w:basedOn w:val="Standard"/>
    <w:pPr>
      <w:ind w:left="708"/>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false">
    <w:name w:val="WW8Num1zfalse"/>
  </w:style>
  <w:style w:type="character" w:customStyle="1" w:styleId="WW8Num2z0">
    <w:name w:val="WW8Num2z0"/>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false">
    <w:name w:val="WW8Num3zfalse"/>
  </w:style>
  <w:style w:type="character" w:customStyle="1" w:styleId="WW8Num3ztrue">
    <w:name w:val="WW8Num3ztrue"/>
  </w:style>
  <w:style w:type="character" w:customStyle="1" w:styleId="WW8Num4z0">
    <w:name w:val="WW8Num4z0"/>
    <w:rPr>
      <w:rFonts w:ascii="Courier New" w:hAnsi="Courier New" w:cs="Courier New"/>
      <w:sz w:val="22"/>
      <w:szCs w:val="22"/>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Arial" w:hAnsi="Arial" w:cs="Arial"/>
      <w:b w:val="0"/>
      <w:sz w:val="22"/>
      <w:szCs w:val="22"/>
    </w:rPr>
  </w:style>
  <w:style w:type="character" w:customStyle="1" w:styleId="WW8Num5ztrue">
    <w:name w:val="WW8Num5ztrue"/>
  </w:style>
  <w:style w:type="character" w:customStyle="1" w:styleId="WW8Num6z0">
    <w:name w:val="WW8Num6z0"/>
    <w:rPr>
      <w:rFonts w:ascii="Century Gothic" w:hAnsi="Century Gothic" w:cs="Arial"/>
      <w:b/>
      <w:bCs/>
      <w:sz w:val="22"/>
      <w:szCs w:val="22"/>
    </w:rPr>
  </w:style>
  <w:style w:type="character" w:customStyle="1" w:styleId="WW8Num6ztrue">
    <w:name w:val="WW8Num6ztrue"/>
  </w:style>
  <w:style w:type="character" w:customStyle="1" w:styleId="WW8Num7zfalse">
    <w:name w:val="WW8Num7zfalse"/>
    <w:rPr>
      <w:rFonts w:ascii="Century Gothic" w:hAnsi="Century Gothic" w:cs="Century Gothic"/>
      <w:b/>
      <w:bCs/>
      <w:color w:val="385623"/>
      <w:sz w:val="22"/>
      <w:szCs w:val="22"/>
    </w:rPr>
  </w:style>
  <w:style w:type="character" w:customStyle="1" w:styleId="WW8Num7ztrue">
    <w:name w:val="WW8Num7ztrue"/>
  </w:style>
  <w:style w:type="character" w:customStyle="1" w:styleId="WW8Num8z0">
    <w:name w:val="WW8Num8z0"/>
    <w:rPr>
      <w:rFonts w:ascii="Arial" w:eastAsia="Times New Roman" w:hAnsi="Arial" w:cs="Aria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St1z0">
    <w:name w:val="WW8NumSt1z0"/>
    <w:rPr>
      <w:rFonts w:ascii="Symbol" w:hAnsi="Symbol" w:cs="Symbol"/>
      <w:sz w:val="22"/>
      <w:szCs w:val="22"/>
    </w:rPr>
  </w:style>
  <w:style w:type="character" w:customStyle="1" w:styleId="WW8NumSt1z1">
    <w:name w:val="WW8NumSt1z1"/>
    <w:rPr>
      <w:rFonts w:ascii="Courier New" w:hAnsi="Courier New" w:cs="Courier New"/>
    </w:rPr>
  </w:style>
  <w:style w:type="character" w:customStyle="1" w:styleId="WW8NumSt1z2">
    <w:name w:val="WW8NumSt1z2"/>
    <w:rPr>
      <w:rFonts w:ascii="Wingdings" w:hAnsi="Wingdings" w:cs="Wingdings"/>
    </w:rPr>
  </w:style>
  <w:style w:type="character" w:styleId="Numrodepage">
    <w:name w:val="page number"/>
    <w:basedOn w:val="Policepardfaut"/>
  </w:style>
  <w:style w:type="character" w:customStyle="1" w:styleId="Internetlink">
    <w:name w:val="Internet link"/>
    <w:rPr>
      <w:color w:val="0563C1"/>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paragraph" w:styleId="Textedebulles">
    <w:name w:val="Balloon Text"/>
    <w:basedOn w:val="Normal"/>
    <w:rPr>
      <w:rFonts w:ascii="Tahoma" w:hAnsi="Tahoma"/>
      <w:sz w:val="16"/>
      <w:szCs w:val="14"/>
    </w:rPr>
  </w:style>
  <w:style w:type="character" w:customStyle="1" w:styleId="TextedebullesCar">
    <w:name w:val="Texte de bulles Car"/>
    <w:basedOn w:val="Policepardfaut"/>
    <w:rPr>
      <w:rFonts w:ascii="Tahoma" w:hAnsi="Tahoma"/>
      <w:sz w:val="16"/>
      <w:szCs w:val="14"/>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Num19">
    <w:name w:val="WWNum19"/>
    <w:basedOn w:val="Aucuneliste"/>
    <w:rsid w:val="005D4F22"/>
    <w:pPr>
      <w:numPr>
        <w:numId w:val="16"/>
      </w:numPr>
    </w:pPr>
  </w:style>
  <w:style w:type="numbering" w:customStyle="1" w:styleId="WWNum21">
    <w:name w:val="WWNum21"/>
    <w:basedOn w:val="Aucuneliste"/>
    <w:rsid w:val="005D4F22"/>
    <w:pPr>
      <w:numPr>
        <w:numId w:val="17"/>
      </w:numPr>
    </w:pPr>
  </w:style>
  <w:style w:type="character" w:styleId="Lienhypertexte">
    <w:name w:val="Hyperlink"/>
    <w:basedOn w:val="Policepardfaut"/>
    <w:uiPriority w:val="99"/>
    <w:unhideWhenUsed/>
    <w:rsid w:val="00EE53FF"/>
    <w:rPr>
      <w:color w:val="0563C1" w:themeColor="hyperlink"/>
      <w:u w:val="single"/>
    </w:rPr>
  </w:style>
  <w:style w:type="paragraph" w:styleId="NormalWeb">
    <w:name w:val="Normal (Web)"/>
    <w:basedOn w:val="Normal"/>
    <w:uiPriority w:val="99"/>
    <w:semiHidden/>
    <w:unhideWhenUsed/>
    <w:rsid w:val="00760E04"/>
    <w:rPr>
      <w:szCs w:val="21"/>
    </w:rPr>
  </w:style>
  <w:style w:type="character" w:styleId="Marquedecommentaire">
    <w:name w:val="annotation reference"/>
    <w:basedOn w:val="Policepardfaut"/>
    <w:uiPriority w:val="99"/>
    <w:semiHidden/>
    <w:unhideWhenUsed/>
    <w:rsid w:val="0019410D"/>
    <w:rPr>
      <w:sz w:val="16"/>
      <w:szCs w:val="16"/>
    </w:rPr>
  </w:style>
  <w:style w:type="paragraph" w:styleId="Commentaire">
    <w:name w:val="annotation text"/>
    <w:basedOn w:val="Normal"/>
    <w:link w:val="CommentaireCar"/>
    <w:uiPriority w:val="99"/>
    <w:semiHidden/>
    <w:unhideWhenUsed/>
    <w:rsid w:val="0019410D"/>
    <w:rPr>
      <w:sz w:val="20"/>
      <w:szCs w:val="18"/>
    </w:rPr>
  </w:style>
  <w:style w:type="character" w:customStyle="1" w:styleId="CommentaireCar">
    <w:name w:val="Commentaire Car"/>
    <w:basedOn w:val="Policepardfaut"/>
    <w:link w:val="Commentaire"/>
    <w:uiPriority w:val="99"/>
    <w:semiHidden/>
    <w:rsid w:val="0019410D"/>
    <w:rPr>
      <w:sz w:val="20"/>
      <w:szCs w:val="18"/>
    </w:rPr>
  </w:style>
  <w:style w:type="paragraph" w:styleId="Objetducommentaire">
    <w:name w:val="annotation subject"/>
    <w:basedOn w:val="Commentaire"/>
    <w:next w:val="Commentaire"/>
    <w:link w:val="ObjetducommentaireCar"/>
    <w:uiPriority w:val="99"/>
    <w:semiHidden/>
    <w:unhideWhenUsed/>
    <w:rsid w:val="0019410D"/>
    <w:rPr>
      <w:b/>
      <w:bCs/>
    </w:rPr>
  </w:style>
  <w:style w:type="character" w:customStyle="1" w:styleId="ObjetducommentaireCar">
    <w:name w:val="Objet du commentaire Car"/>
    <w:basedOn w:val="CommentaireCar"/>
    <w:link w:val="Objetducommentaire"/>
    <w:uiPriority w:val="99"/>
    <w:semiHidden/>
    <w:rsid w:val="0019410D"/>
    <w:rPr>
      <w:b/>
      <w:bCs/>
      <w:sz w:val="20"/>
      <w:szCs w:val="18"/>
    </w:rPr>
  </w:style>
  <w:style w:type="character" w:customStyle="1" w:styleId="Titre1Car">
    <w:name w:val="Titre 1 Car"/>
    <w:basedOn w:val="Policepardfaut"/>
    <w:link w:val="Titre1"/>
    <w:uiPriority w:val="9"/>
    <w:rsid w:val="00FC164F"/>
    <w:rPr>
      <w:rFonts w:asciiTheme="majorHAnsi" w:eastAsiaTheme="majorEastAsia" w:hAnsiTheme="majorHAnsi"/>
      <w:color w:val="2E74B5" w:themeColor="accent1" w:themeShade="BF"/>
      <w:sz w:val="32"/>
      <w:szCs w:val="29"/>
    </w:rPr>
  </w:style>
  <w:style w:type="paragraph" w:styleId="En-ttedetabledesmatires">
    <w:name w:val="TOC Heading"/>
    <w:basedOn w:val="Titre1"/>
    <w:next w:val="Normal"/>
    <w:uiPriority w:val="39"/>
    <w:unhideWhenUsed/>
    <w:qFormat/>
    <w:rsid w:val="00FC164F"/>
    <w:pPr>
      <w:widowControl/>
      <w:suppressAutoHyphens w:val="0"/>
      <w:autoSpaceDN/>
      <w:spacing w:line="259" w:lineRule="auto"/>
      <w:textAlignment w:val="auto"/>
      <w:outlineLvl w:val="9"/>
    </w:pPr>
    <w:rPr>
      <w:rFonts w:cstheme="majorBidi"/>
      <w:kern w:val="0"/>
      <w:szCs w:val="32"/>
      <w:lang w:eastAsia="fr-FR" w:bidi="ar-SA"/>
    </w:rPr>
  </w:style>
  <w:style w:type="paragraph" w:styleId="TM2">
    <w:name w:val="toc 2"/>
    <w:basedOn w:val="Normal"/>
    <w:next w:val="Normal"/>
    <w:autoRedefine/>
    <w:uiPriority w:val="39"/>
    <w:unhideWhenUsed/>
    <w:rsid w:val="00FC164F"/>
    <w:pPr>
      <w:widowControl/>
      <w:suppressAutoHyphens w:val="0"/>
      <w:autoSpaceDN/>
      <w:spacing w:after="100" w:line="259" w:lineRule="auto"/>
      <w:ind w:left="220"/>
      <w:textAlignment w:val="auto"/>
    </w:pPr>
    <w:rPr>
      <w:rFonts w:asciiTheme="minorHAnsi" w:eastAsiaTheme="minorEastAsia" w:hAnsiTheme="minorHAnsi" w:cs="Times New Roman"/>
      <w:kern w:val="0"/>
      <w:sz w:val="22"/>
      <w:szCs w:val="22"/>
      <w:lang w:eastAsia="fr-FR" w:bidi="ar-SA"/>
    </w:rPr>
  </w:style>
  <w:style w:type="paragraph" w:styleId="TM1">
    <w:name w:val="toc 1"/>
    <w:basedOn w:val="Normal"/>
    <w:next w:val="Normal"/>
    <w:autoRedefine/>
    <w:uiPriority w:val="39"/>
    <w:unhideWhenUsed/>
    <w:rsid w:val="00FC164F"/>
    <w:pPr>
      <w:widowControl/>
      <w:suppressAutoHyphens w:val="0"/>
      <w:autoSpaceDN/>
      <w:spacing w:after="100" w:line="259" w:lineRule="auto"/>
      <w:textAlignment w:val="auto"/>
    </w:pPr>
    <w:rPr>
      <w:rFonts w:asciiTheme="minorHAnsi" w:eastAsiaTheme="minorEastAsia" w:hAnsiTheme="minorHAnsi" w:cs="Times New Roman"/>
      <w:kern w:val="0"/>
      <w:sz w:val="22"/>
      <w:szCs w:val="22"/>
      <w:lang w:eastAsia="fr-FR" w:bidi="ar-SA"/>
    </w:rPr>
  </w:style>
  <w:style w:type="paragraph" w:styleId="TM3">
    <w:name w:val="toc 3"/>
    <w:basedOn w:val="Normal"/>
    <w:next w:val="Normal"/>
    <w:autoRedefine/>
    <w:uiPriority w:val="39"/>
    <w:unhideWhenUsed/>
    <w:rsid w:val="00FC164F"/>
    <w:pPr>
      <w:widowControl/>
      <w:suppressAutoHyphens w:val="0"/>
      <w:autoSpaceDN/>
      <w:spacing w:after="100" w:line="259" w:lineRule="auto"/>
      <w:ind w:left="440"/>
      <w:textAlignment w:val="auto"/>
    </w:pPr>
    <w:rPr>
      <w:rFonts w:asciiTheme="minorHAnsi" w:eastAsiaTheme="minorEastAsia" w:hAnsiTheme="minorHAnsi" w:cs="Times New Roman"/>
      <w:kern w:val="0"/>
      <w:sz w:val="22"/>
      <w:szCs w:val="22"/>
      <w:lang w:eastAsia="fr-FR" w:bidi="ar-SA"/>
    </w:rPr>
  </w:style>
  <w:style w:type="table" w:styleId="Grilledutableau">
    <w:name w:val="Table Grid"/>
    <w:basedOn w:val="TableauNormal"/>
    <w:uiPriority w:val="39"/>
    <w:rsid w:val="00B93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D67411"/>
    <w:rPr>
      <w:color w:val="808080"/>
      <w:shd w:val="clear" w:color="auto" w:fill="E6E6E6"/>
    </w:rPr>
  </w:style>
  <w:style w:type="paragraph" w:styleId="Notedebasdepage">
    <w:name w:val="footnote text"/>
    <w:basedOn w:val="Normal"/>
    <w:link w:val="NotedebasdepageCar"/>
    <w:uiPriority w:val="99"/>
    <w:semiHidden/>
    <w:unhideWhenUsed/>
    <w:rsid w:val="00100F23"/>
    <w:rPr>
      <w:sz w:val="20"/>
      <w:szCs w:val="18"/>
    </w:rPr>
  </w:style>
  <w:style w:type="character" w:customStyle="1" w:styleId="NotedebasdepageCar">
    <w:name w:val="Note de bas de page Car"/>
    <w:basedOn w:val="Policepardfaut"/>
    <w:link w:val="Notedebasdepage"/>
    <w:uiPriority w:val="99"/>
    <w:semiHidden/>
    <w:rsid w:val="00100F23"/>
    <w:rPr>
      <w:sz w:val="20"/>
      <w:szCs w:val="18"/>
    </w:rPr>
  </w:style>
  <w:style w:type="character" w:styleId="Appelnotedebasdep">
    <w:name w:val="footnote reference"/>
    <w:basedOn w:val="Policepardfaut"/>
    <w:uiPriority w:val="99"/>
    <w:semiHidden/>
    <w:unhideWhenUsed/>
    <w:rsid w:val="00100F23"/>
    <w:rPr>
      <w:vertAlign w:val="superscript"/>
    </w:rPr>
  </w:style>
  <w:style w:type="paragraph" w:styleId="PrformatHTML">
    <w:name w:val="HTML Preformatted"/>
    <w:basedOn w:val="Normal"/>
    <w:link w:val="PrformatHTMLCar"/>
    <w:uiPriority w:val="99"/>
    <w:semiHidden/>
    <w:unhideWhenUsed/>
    <w:rsid w:val="006F64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heme="minorHAnsi" w:hAnsi="Courier New" w:cs="Courier New"/>
      <w:color w:val="000000"/>
      <w:kern w:val="0"/>
      <w:sz w:val="20"/>
      <w:szCs w:val="20"/>
      <w:lang w:eastAsia="fr-FR" w:bidi="ar-SA"/>
    </w:rPr>
  </w:style>
  <w:style w:type="character" w:customStyle="1" w:styleId="PrformatHTMLCar">
    <w:name w:val="Préformaté HTML Car"/>
    <w:basedOn w:val="Policepardfaut"/>
    <w:link w:val="PrformatHTML"/>
    <w:uiPriority w:val="99"/>
    <w:semiHidden/>
    <w:rsid w:val="006F64B0"/>
    <w:rPr>
      <w:rFonts w:ascii="Courier New" w:eastAsiaTheme="minorHAnsi" w:hAnsi="Courier New" w:cs="Courier New"/>
      <w:color w:val="000000"/>
      <w:kern w:val="0"/>
      <w:sz w:val="20"/>
      <w:szCs w:val="20"/>
      <w:lang w:eastAsia="fr-FR" w:bidi="ar-SA"/>
    </w:rPr>
  </w:style>
  <w:style w:type="character" w:customStyle="1" w:styleId="UnresolvedMention">
    <w:name w:val="Unresolved Mention"/>
    <w:basedOn w:val="Policepardfaut"/>
    <w:uiPriority w:val="99"/>
    <w:semiHidden/>
    <w:unhideWhenUsed/>
    <w:rsid w:val="00C64E14"/>
    <w:rPr>
      <w:color w:val="605E5C"/>
      <w:shd w:val="clear" w:color="auto" w:fill="E1DFDD"/>
    </w:rPr>
  </w:style>
  <w:style w:type="paragraph" w:customStyle="1" w:styleId="Default">
    <w:name w:val="Default"/>
    <w:rsid w:val="00EE21D2"/>
    <w:pPr>
      <w:widowControl/>
      <w:suppressAutoHyphens/>
      <w:autoSpaceDN/>
      <w:spacing w:line="100" w:lineRule="atLeast"/>
      <w:ind w:left="357"/>
      <w:textAlignment w:val="auto"/>
    </w:pPr>
    <w:rPr>
      <w:rFonts w:ascii="Arial" w:hAnsi="Arial" w:cs="Arial"/>
      <w:color w:val="000000"/>
      <w:kern w:val="0"/>
      <w:lang w:eastAsia="hi-IN"/>
    </w:rPr>
  </w:style>
  <w:style w:type="character" w:styleId="Lienhypertextesuivivisit">
    <w:name w:val="FollowedHyperlink"/>
    <w:basedOn w:val="Policepardfaut"/>
    <w:uiPriority w:val="99"/>
    <w:semiHidden/>
    <w:unhideWhenUsed/>
    <w:rsid w:val="004430B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itre1">
    <w:name w:val="heading 1"/>
    <w:basedOn w:val="Normal"/>
    <w:next w:val="Normal"/>
    <w:link w:val="Titre1Car"/>
    <w:uiPriority w:val="9"/>
    <w:qFormat/>
    <w:rsid w:val="00FC164F"/>
    <w:pPr>
      <w:keepNext/>
      <w:keepLines/>
      <w:spacing w:before="240"/>
      <w:outlineLvl w:val="0"/>
    </w:pPr>
    <w:rPr>
      <w:rFonts w:asciiTheme="majorHAnsi" w:eastAsiaTheme="majorEastAsia" w:hAnsiTheme="majorHAnsi"/>
      <w:color w:val="2E74B5" w:themeColor="accent1" w:themeShade="BF"/>
      <w:sz w:val="32"/>
      <w:szCs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styleId="Paragraphedeliste">
    <w:name w:val="List Paragraph"/>
    <w:basedOn w:val="Standard"/>
    <w:pPr>
      <w:ind w:left="708"/>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false">
    <w:name w:val="WW8Num1zfalse"/>
  </w:style>
  <w:style w:type="character" w:customStyle="1" w:styleId="WW8Num2z0">
    <w:name w:val="WW8Num2z0"/>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false">
    <w:name w:val="WW8Num3zfalse"/>
  </w:style>
  <w:style w:type="character" w:customStyle="1" w:styleId="WW8Num3ztrue">
    <w:name w:val="WW8Num3ztrue"/>
  </w:style>
  <w:style w:type="character" w:customStyle="1" w:styleId="WW8Num4z0">
    <w:name w:val="WW8Num4z0"/>
    <w:rPr>
      <w:rFonts w:ascii="Courier New" w:hAnsi="Courier New" w:cs="Courier New"/>
      <w:sz w:val="22"/>
      <w:szCs w:val="22"/>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Arial" w:hAnsi="Arial" w:cs="Arial"/>
      <w:b w:val="0"/>
      <w:sz w:val="22"/>
      <w:szCs w:val="22"/>
    </w:rPr>
  </w:style>
  <w:style w:type="character" w:customStyle="1" w:styleId="WW8Num5ztrue">
    <w:name w:val="WW8Num5ztrue"/>
  </w:style>
  <w:style w:type="character" w:customStyle="1" w:styleId="WW8Num6z0">
    <w:name w:val="WW8Num6z0"/>
    <w:rPr>
      <w:rFonts w:ascii="Century Gothic" w:hAnsi="Century Gothic" w:cs="Arial"/>
      <w:b/>
      <w:bCs/>
      <w:sz w:val="22"/>
      <w:szCs w:val="22"/>
    </w:rPr>
  </w:style>
  <w:style w:type="character" w:customStyle="1" w:styleId="WW8Num6ztrue">
    <w:name w:val="WW8Num6ztrue"/>
  </w:style>
  <w:style w:type="character" w:customStyle="1" w:styleId="WW8Num7zfalse">
    <w:name w:val="WW8Num7zfalse"/>
    <w:rPr>
      <w:rFonts w:ascii="Century Gothic" w:hAnsi="Century Gothic" w:cs="Century Gothic"/>
      <w:b/>
      <w:bCs/>
      <w:color w:val="385623"/>
      <w:sz w:val="22"/>
      <w:szCs w:val="22"/>
    </w:rPr>
  </w:style>
  <w:style w:type="character" w:customStyle="1" w:styleId="WW8Num7ztrue">
    <w:name w:val="WW8Num7ztrue"/>
  </w:style>
  <w:style w:type="character" w:customStyle="1" w:styleId="WW8Num8z0">
    <w:name w:val="WW8Num8z0"/>
    <w:rPr>
      <w:rFonts w:ascii="Arial" w:eastAsia="Times New Roman" w:hAnsi="Arial" w:cs="Aria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St1z0">
    <w:name w:val="WW8NumSt1z0"/>
    <w:rPr>
      <w:rFonts w:ascii="Symbol" w:hAnsi="Symbol" w:cs="Symbol"/>
      <w:sz w:val="22"/>
      <w:szCs w:val="22"/>
    </w:rPr>
  </w:style>
  <w:style w:type="character" w:customStyle="1" w:styleId="WW8NumSt1z1">
    <w:name w:val="WW8NumSt1z1"/>
    <w:rPr>
      <w:rFonts w:ascii="Courier New" w:hAnsi="Courier New" w:cs="Courier New"/>
    </w:rPr>
  </w:style>
  <w:style w:type="character" w:customStyle="1" w:styleId="WW8NumSt1z2">
    <w:name w:val="WW8NumSt1z2"/>
    <w:rPr>
      <w:rFonts w:ascii="Wingdings" w:hAnsi="Wingdings" w:cs="Wingdings"/>
    </w:rPr>
  </w:style>
  <w:style w:type="character" w:styleId="Numrodepage">
    <w:name w:val="page number"/>
    <w:basedOn w:val="Policepardfaut"/>
  </w:style>
  <w:style w:type="character" w:customStyle="1" w:styleId="Internetlink">
    <w:name w:val="Internet link"/>
    <w:rPr>
      <w:color w:val="0563C1"/>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paragraph" w:styleId="Textedebulles">
    <w:name w:val="Balloon Text"/>
    <w:basedOn w:val="Normal"/>
    <w:rPr>
      <w:rFonts w:ascii="Tahoma" w:hAnsi="Tahoma"/>
      <w:sz w:val="16"/>
      <w:szCs w:val="14"/>
    </w:rPr>
  </w:style>
  <w:style w:type="character" w:customStyle="1" w:styleId="TextedebullesCar">
    <w:name w:val="Texte de bulles Car"/>
    <w:basedOn w:val="Policepardfaut"/>
    <w:rPr>
      <w:rFonts w:ascii="Tahoma" w:hAnsi="Tahoma"/>
      <w:sz w:val="16"/>
      <w:szCs w:val="14"/>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Num19">
    <w:name w:val="WWNum19"/>
    <w:basedOn w:val="Aucuneliste"/>
    <w:rsid w:val="005D4F22"/>
    <w:pPr>
      <w:numPr>
        <w:numId w:val="16"/>
      </w:numPr>
    </w:pPr>
  </w:style>
  <w:style w:type="numbering" w:customStyle="1" w:styleId="WWNum21">
    <w:name w:val="WWNum21"/>
    <w:basedOn w:val="Aucuneliste"/>
    <w:rsid w:val="005D4F22"/>
    <w:pPr>
      <w:numPr>
        <w:numId w:val="17"/>
      </w:numPr>
    </w:pPr>
  </w:style>
  <w:style w:type="character" w:styleId="Lienhypertexte">
    <w:name w:val="Hyperlink"/>
    <w:basedOn w:val="Policepardfaut"/>
    <w:uiPriority w:val="99"/>
    <w:unhideWhenUsed/>
    <w:rsid w:val="00EE53FF"/>
    <w:rPr>
      <w:color w:val="0563C1" w:themeColor="hyperlink"/>
      <w:u w:val="single"/>
    </w:rPr>
  </w:style>
  <w:style w:type="paragraph" w:styleId="NormalWeb">
    <w:name w:val="Normal (Web)"/>
    <w:basedOn w:val="Normal"/>
    <w:uiPriority w:val="99"/>
    <w:semiHidden/>
    <w:unhideWhenUsed/>
    <w:rsid w:val="00760E04"/>
    <w:rPr>
      <w:szCs w:val="21"/>
    </w:rPr>
  </w:style>
  <w:style w:type="character" w:styleId="Marquedecommentaire">
    <w:name w:val="annotation reference"/>
    <w:basedOn w:val="Policepardfaut"/>
    <w:uiPriority w:val="99"/>
    <w:semiHidden/>
    <w:unhideWhenUsed/>
    <w:rsid w:val="0019410D"/>
    <w:rPr>
      <w:sz w:val="16"/>
      <w:szCs w:val="16"/>
    </w:rPr>
  </w:style>
  <w:style w:type="paragraph" w:styleId="Commentaire">
    <w:name w:val="annotation text"/>
    <w:basedOn w:val="Normal"/>
    <w:link w:val="CommentaireCar"/>
    <w:uiPriority w:val="99"/>
    <w:semiHidden/>
    <w:unhideWhenUsed/>
    <w:rsid w:val="0019410D"/>
    <w:rPr>
      <w:sz w:val="20"/>
      <w:szCs w:val="18"/>
    </w:rPr>
  </w:style>
  <w:style w:type="character" w:customStyle="1" w:styleId="CommentaireCar">
    <w:name w:val="Commentaire Car"/>
    <w:basedOn w:val="Policepardfaut"/>
    <w:link w:val="Commentaire"/>
    <w:uiPriority w:val="99"/>
    <w:semiHidden/>
    <w:rsid w:val="0019410D"/>
    <w:rPr>
      <w:sz w:val="20"/>
      <w:szCs w:val="18"/>
    </w:rPr>
  </w:style>
  <w:style w:type="paragraph" w:styleId="Objetducommentaire">
    <w:name w:val="annotation subject"/>
    <w:basedOn w:val="Commentaire"/>
    <w:next w:val="Commentaire"/>
    <w:link w:val="ObjetducommentaireCar"/>
    <w:uiPriority w:val="99"/>
    <w:semiHidden/>
    <w:unhideWhenUsed/>
    <w:rsid w:val="0019410D"/>
    <w:rPr>
      <w:b/>
      <w:bCs/>
    </w:rPr>
  </w:style>
  <w:style w:type="character" w:customStyle="1" w:styleId="ObjetducommentaireCar">
    <w:name w:val="Objet du commentaire Car"/>
    <w:basedOn w:val="CommentaireCar"/>
    <w:link w:val="Objetducommentaire"/>
    <w:uiPriority w:val="99"/>
    <w:semiHidden/>
    <w:rsid w:val="0019410D"/>
    <w:rPr>
      <w:b/>
      <w:bCs/>
      <w:sz w:val="20"/>
      <w:szCs w:val="18"/>
    </w:rPr>
  </w:style>
  <w:style w:type="character" w:customStyle="1" w:styleId="Titre1Car">
    <w:name w:val="Titre 1 Car"/>
    <w:basedOn w:val="Policepardfaut"/>
    <w:link w:val="Titre1"/>
    <w:uiPriority w:val="9"/>
    <w:rsid w:val="00FC164F"/>
    <w:rPr>
      <w:rFonts w:asciiTheme="majorHAnsi" w:eastAsiaTheme="majorEastAsia" w:hAnsiTheme="majorHAnsi"/>
      <w:color w:val="2E74B5" w:themeColor="accent1" w:themeShade="BF"/>
      <w:sz w:val="32"/>
      <w:szCs w:val="29"/>
    </w:rPr>
  </w:style>
  <w:style w:type="paragraph" w:styleId="En-ttedetabledesmatires">
    <w:name w:val="TOC Heading"/>
    <w:basedOn w:val="Titre1"/>
    <w:next w:val="Normal"/>
    <w:uiPriority w:val="39"/>
    <w:unhideWhenUsed/>
    <w:qFormat/>
    <w:rsid w:val="00FC164F"/>
    <w:pPr>
      <w:widowControl/>
      <w:suppressAutoHyphens w:val="0"/>
      <w:autoSpaceDN/>
      <w:spacing w:line="259" w:lineRule="auto"/>
      <w:textAlignment w:val="auto"/>
      <w:outlineLvl w:val="9"/>
    </w:pPr>
    <w:rPr>
      <w:rFonts w:cstheme="majorBidi"/>
      <w:kern w:val="0"/>
      <w:szCs w:val="32"/>
      <w:lang w:eastAsia="fr-FR" w:bidi="ar-SA"/>
    </w:rPr>
  </w:style>
  <w:style w:type="paragraph" w:styleId="TM2">
    <w:name w:val="toc 2"/>
    <w:basedOn w:val="Normal"/>
    <w:next w:val="Normal"/>
    <w:autoRedefine/>
    <w:uiPriority w:val="39"/>
    <w:unhideWhenUsed/>
    <w:rsid w:val="00FC164F"/>
    <w:pPr>
      <w:widowControl/>
      <w:suppressAutoHyphens w:val="0"/>
      <w:autoSpaceDN/>
      <w:spacing w:after="100" w:line="259" w:lineRule="auto"/>
      <w:ind w:left="220"/>
      <w:textAlignment w:val="auto"/>
    </w:pPr>
    <w:rPr>
      <w:rFonts w:asciiTheme="minorHAnsi" w:eastAsiaTheme="minorEastAsia" w:hAnsiTheme="minorHAnsi" w:cs="Times New Roman"/>
      <w:kern w:val="0"/>
      <w:sz w:val="22"/>
      <w:szCs w:val="22"/>
      <w:lang w:eastAsia="fr-FR" w:bidi="ar-SA"/>
    </w:rPr>
  </w:style>
  <w:style w:type="paragraph" w:styleId="TM1">
    <w:name w:val="toc 1"/>
    <w:basedOn w:val="Normal"/>
    <w:next w:val="Normal"/>
    <w:autoRedefine/>
    <w:uiPriority w:val="39"/>
    <w:unhideWhenUsed/>
    <w:rsid w:val="00FC164F"/>
    <w:pPr>
      <w:widowControl/>
      <w:suppressAutoHyphens w:val="0"/>
      <w:autoSpaceDN/>
      <w:spacing w:after="100" w:line="259" w:lineRule="auto"/>
      <w:textAlignment w:val="auto"/>
    </w:pPr>
    <w:rPr>
      <w:rFonts w:asciiTheme="minorHAnsi" w:eastAsiaTheme="minorEastAsia" w:hAnsiTheme="minorHAnsi" w:cs="Times New Roman"/>
      <w:kern w:val="0"/>
      <w:sz w:val="22"/>
      <w:szCs w:val="22"/>
      <w:lang w:eastAsia="fr-FR" w:bidi="ar-SA"/>
    </w:rPr>
  </w:style>
  <w:style w:type="paragraph" w:styleId="TM3">
    <w:name w:val="toc 3"/>
    <w:basedOn w:val="Normal"/>
    <w:next w:val="Normal"/>
    <w:autoRedefine/>
    <w:uiPriority w:val="39"/>
    <w:unhideWhenUsed/>
    <w:rsid w:val="00FC164F"/>
    <w:pPr>
      <w:widowControl/>
      <w:suppressAutoHyphens w:val="0"/>
      <w:autoSpaceDN/>
      <w:spacing w:after="100" w:line="259" w:lineRule="auto"/>
      <w:ind w:left="440"/>
      <w:textAlignment w:val="auto"/>
    </w:pPr>
    <w:rPr>
      <w:rFonts w:asciiTheme="minorHAnsi" w:eastAsiaTheme="minorEastAsia" w:hAnsiTheme="minorHAnsi" w:cs="Times New Roman"/>
      <w:kern w:val="0"/>
      <w:sz w:val="22"/>
      <w:szCs w:val="22"/>
      <w:lang w:eastAsia="fr-FR" w:bidi="ar-SA"/>
    </w:rPr>
  </w:style>
  <w:style w:type="table" w:styleId="Grilledutableau">
    <w:name w:val="Table Grid"/>
    <w:basedOn w:val="TableauNormal"/>
    <w:uiPriority w:val="39"/>
    <w:rsid w:val="00B93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D67411"/>
    <w:rPr>
      <w:color w:val="808080"/>
      <w:shd w:val="clear" w:color="auto" w:fill="E6E6E6"/>
    </w:rPr>
  </w:style>
  <w:style w:type="paragraph" w:styleId="Notedebasdepage">
    <w:name w:val="footnote text"/>
    <w:basedOn w:val="Normal"/>
    <w:link w:val="NotedebasdepageCar"/>
    <w:uiPriority w:val="99"/>
    <w:semiHidden/>
    <w:unhideWhenUsed/>
    <w:rsid w:val="00100F23"/>
    <w:rPr>
      <w:sz w:val="20"/>
      <w:szCs w:val="18"/>
    </w:rPr>
  </w:style>
  <w:style w:type="character" w:customStyle="1" w:styleId="NotedebasdepageCar">
    <w:name w:val="Note de bas de page Car"/>
    <w:basedOn w:val="Policepardfaut"/>
    <w:link w:val="Notedebasdepage"/>
    <w:uiPriority w:val="99"/>
    <w:semiHidden/>
    <w:rsid w:val="00100F23"/>
    <w:rPr>
      <w:sz w:val="20"/>
      <w:szCs w:val="18"/>
    </w:rPr>
  </w:style>
  <w:style w:type="character" w:styleId="Appelnotedebasdep">
    <w:name w:val="footnote reference"/>
    <w:basedOn w:val="Policepardfaut"/>
    <w:uiPriority w:val="99"/>
    <w:semiHidden/>
    <w:unhideWhenUsed/>
    <w:rsid w:val="00100F23"/>
    <w:rPr>
      <w:vertAlign w:val="superscript"/>
    </w:rPr>
  </w:style>
  <w:style w:type="paragraph" w:styleId="PrformatHTML">
    <w:name w:val="HTML Preformatted"/>
    <w:basedOn w:val="Normal"/>
    <w:link w:val="PrformatHTMLCar"/>
    <w:uiPriority w:val="99"/>
    <w:semiHidden/>
    <w:unhideWhenUsed/>
    <w:rsid w:val="006F64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heme="minorHAnsi" w:hAnsi="Courier New" w:cs="Courier New"/>
      <w:color w:val="000000"/>
      <w:kern w:val="0"/>
      <w:sz w:val="20"/>
      <w:szCs w:val="20"/>
      <w:lang w:eastAsia="fr-FR" w:bidi="ar-SA"/>
    </w:rPr>
  </w:style>
  <w:style w:type="character" w:customStyle="1" w:styleId="PrformatHTMLCar">
    <w:name w:val="Préformaté HTML Car"/>
    <w:basedOn w:val="Policepardfaut"/>
    <w:link w:val="PrformatHTML"/>
    <w:uiPriority w:val="99"/>
    <w:semiHidden/>
    <w:rsid w:val="006F64B0"/>
    <w:rPr>
      <w:rFonts w:ascii="Courier New" w:eastAsiaTheme="minorHAnsi" w:hAnsi="Courier New" w:cs="Courier New"/>
      <w:color w:val="000000"/>
      <w:kern w:val="0"/>
      <w:sz w:val="20"/>
      <w:szCs w:val="20"/>
      <w:lang w:eastAsia="fr-FR" w:bidi="ar-SA"/>
    </w:rPr>
  </w:style>
  <w:style w:type="character" w:customStyle="1" w:styleId="UnresolvedMention">
    <w:name w:val="Unresolved Mention"/>
    <w:basedOn w:val="Policepardfaut"/>
    <w:uiPriority w:val="99"/>
    <w:semiHidden/>
    <w:unhideWhenUsed/>
    <w:rsid w:val="00C64E14"/>
    <w:rPr>
      <w:color w:val="605E5C"/>
      <w:shd w:val="clear" w:color="auto" w:fill="E1DFDD"/>
    </w:rPr>
  </w:style>
  <w:style w:type="paragraph" w:customStyle="1" w:styleId="Default">
    <w:name w:val="Default"/>
    <w:rsid w:val="00EE21D2"/>
    <w:pPr>
      <w:widowControl/>
      <w:suppressAutoHyphens/>
      <w:autoSpaceDN/>
      <w:spacing w:line="100" w:lineRule="atLeast"/>
      <w:ind w:left="357"/>
      <w:textAlignment w:val="auto"/>
    </w:pPr>
    <w:rPr>
      <w:rFonts w:ascii="Arial" w:hAnsi="Arial" w:cs="Arial"/>
      <w:color w:val="000000"/>
      <w:kern w:val="0"/>
      <w:lang w:eastAsia="hi-IN"/>
    </w:rPr>
  </w:style>
  <w:style w:type="character" w:styleId="Lienhypertextesuivivisit">
    <w:name w:val="FollowedHyperlink"/>
    <w:basedOn w:val="Policepardfaut"/>
    <w:uiPriority w:val="99"/>
    <w:semiHidden/>
    <w:unhideWhenUsed/>
    <w:rsid w:val="004430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38826">
      <w:bodyDiv w:val="1"/>
      <w:marLeft w:val="0"/>
      <w:marRight w:val="0"/>
      <w:marTop w:val="0"/>
      <w:marBottom w:val="0"/>
      <w:divBdr>
        <w:top w:val="none" w:sz="0" w:space="0" w:color="auto"/>
        <w:left w:val="none" w:sz="0" w:space="0" w:color="auto"/>
        <w:bottom w:val="none" w:sz="0" w:space="0" w:color="auto"/>
        <w:right w:val="none" w:sz="0" w:space="0" w:color="auto"/>
      </w:divBdr>
    </w:div>
    <w:div w:id="196936538">
      <w:bodyDiv w:val="1"/>
      <w:marLeft w:val="0"/>
      <w:marRight w:val="0"/>
      <w:marTop w:val="0"/>
      <w:marBottom w:val="0"/>
      <w:divBdr>
        <w:top w:val="none" w:sz="0" w:space="0" w:color="auto"/>
        <w:left w:val="none" w:sz="0" w:space="0" w:color="auto"/>
        <w:bottom w:val="none" w:sz="0" w:space="0" w:color="auto"/>
        <w:right w:val="none" w:sz="0" w:space="0" w:color="auto"/>
      </w:divBdr>
    </w:div>
    <w:div w:id="240255148">
      <w:bodyDiv w:val="1"/>
      <w:marLeft w:val="0"/>
      <w:marRight w:val="0"/>
      <w:marTop w:val="0"/>
      <w:marBottom w:val="0"/>
      <w:divBdr>
        <w:top w:val="none" w:sz="0" w:space="0" w:color="auto"/>
        <w:left w:val="none" w:sz="0" w:space="0" w:color="auto"/>
        <w:bottom w:val="none" w:sz="0" w:space="0" w:color="auto"/>
        <w:right w:val="none" w:sz="0" w:space="0" w:color="auto"/>
      </w:divBdr>
    </w:div>
    <w:div w:id="363751590">
      <w:bodyDiv w:val="1"/>
      <w:marLeft w:val="0"/>
      <w:marRight w:val="0"/>
      <w:marTop w:val="0"/>
      <w:marBottom w:val="0"/>
      <w:divBdr>
        <w:top w:val="none" w:sz="0" w:space="0" w:color="auto"/>
        <w:left w:val="none" w:sz="0" w:space="0" w:color="auto"/>
        <w:bottom w:val="none" w:sz="0" w:space="0" w:color="auto"/>
        <w:right w:val="none" w:sz="0" w:space="0" w:color="auto"/>
      </w:divBdr>
    </w:div>
    <w:div w:id="394553339">
      <w:bodyDiv w:val="1"/>
      <w:marLeft w:val="0"/>
      <w:marRight w:val="0"/>
      <w:marTop w:val="0"/>
      <w:marBottom w:val="0"/>
      <w:divBdr>
        <w:top w:val="none" w:sz="0" w:space="0" w:color="auto"/>
        <w:left w:val="none" w:sz="0" w:space="0" w:color="auto"/>
        <w:bottom w:val="none" w:sz="0" w:space="0" w:color="auto"/>
        <w:right w:val="none" w:sz="0" w:space="0" w:color="auto"/>
      </w:divBdr>
    </w:div>
    <w:div w:id="543059090">
      <w:bodyDiv w:val="1"/>
      <w:marLeft w:val="0"/>
      <w:marRight w:val="0"/>
      <w:marTop w:val="0"/>
      <w:marBottom w:val="0"/>
      <w:divBdr>
        <w:top w:val="none" w:sz="0" w:space="0" w:color="auto"/>
        <w:left w:val="none" w:sz="0" w:space="0" w:color="auto"/>
        <w:bottom w:val="none" w:sz="0" w:space="0" w:color="auto"/>
        <w:right w:val="none" w:sz="0" w:space="0" w:color="auto"/>
      </w:divBdr>
    </w:div>
    <w:div w:id="558832143">
      <w:bodyDiv w:val="1"/>
      <w:marLeft w:val="0"/>
      <w:marRight w:val="0"/>
      <w:marTop w:val="0"/>
      <w:marBottom w:val="0"/>
      <w:divBdr>
        <w:top w:val="none" w:sz="0" w:space="0" w:color="auto"/>
        <w:left w:val="none" w:sz="0" w:space="0" w:color="auto"/>
        <w:bottom w:val="none" w:sz="0" w:space="0" w:color="auto"/>
        <w:right w:val="none" w:sz="0" w:space="0" w:color="auto"/>
      </w:divBdr>
    </w:div>
    <w:div w:id="582031800">
      <w:bodyDiv w:val="1"/>
      <w:marLeft w:val="0"/>
      <w:marRight w:val="0"/>
      <w:marTop w:val="0"/>
      <w:marBottom w:val="0"/>
      <w:divBdr>
        <w:top w:val="none" w:sz="0" w:space="0" w:color="auto"/>
        <w:left w:val="none" w:sz="0" w:space="0" w:color="auto"/>
        <w:bottom w:val="none" w:sz="0" w:space="0" w:color="auto"/>
        <w:right w:val="none" w:sz="0" w:space="0" w:color="auto"/>
      </w:divBdr>
    </w:div>
    <w:div w:id="591477745">
      <w:bodyDiv w:val="1"/>
      <w:marLeft w:val="0"/>
      <w:marRight w:val="0"/>
      <w:marTop w:val="0"/>
      <w:marBottom w:val="0"/>
      <w:divBdr>
        <w:top w:val="none" w:sz="0" w:space="0" w:color="auto"/>
        <w:left w:val="none" w:sz="0" w:space="0" w:color="auto"/>
        <w:bottom w:val="none" w:sz="0" w:space="0" w:color="auto"/>
        <w:right w:val="none" w:sz="0" w:space="0" w:color="auto"/>
      </w:divBdr>
    </w:div>
    <w:div w:id="603923286">
      <w:bodyDiv w:val="1"/>
      <w:marLeft w:val="0"/>
      <w:marRight w:val="0"/>
      <w:marTop w:val="0"/>
      <w:marBottom w:val="0"/>
      <w:divBdr>
        <w:top w:val="none" w:sz="0" w:space="0" w:color="auto"/>
        <w:left w:val="none" w:sz="0" w:space="0" w:color="auto"/>
        <w:bottom w:val="none" w:sz="0" w:space="0" w:color="auto"/>
        <w:right w:val="none" w:sz="0" w:space="0" w:color="auto"/>
      </w:divBdr>
    </w:div>
    <w:div w:id="620497207">
      <w:bodyDiv w:val="1"/>
      <w:marLeft w:val="0"/>
      <w:marRight w:val="0"/>
      <w:marTop w:val="0"/>
      <w:marBottom w:val="0"/>
      <w:divBdr>
        <w:top w:val="none" w:sz="0" w:space="0" w:color="auto"/>
        <w:left w:val="none" w:sz="0" w:space="0" w:color="auto"/>
        <w:bottom w:val="none" w:sz="0" w:space="0" w:color="auto"/>
        <w:right w:val="none" w:sz="0" w:space="0" w:color="auto"/>
      </w:divBdr>
    </w:div>
    <w:div w:id="654720314">
      <w:bodyDiv w:val="1"/>
      <w:marLeft w:val="0"/>
      <w:marRight w:val="0"/>
      <w:marTop w:val="0"/>
      <w:marBottom w:val="0"/>
      <w:divBdr>
        <w:top w:val="none" w:sz="0" w:space="0" w:color="auto"/>
        <w:left w:val="none" w:sz="0" w:space="0" w:color="auto"/>
        <w:bottom w:val="none" w:sz="0" w:space="0" w:color="auto"/>
        <w:right w:val="none" w:sz="0" w:space="0" w:color="auto"/>
      </w:divBdr>
    </w:div>
    <w:div w:id="672218822">
      <w:bodyDiv w:val="1"/>
      <w:marLeft w:val="0"/>
      <w:marRight w:val="0"/>
      <w:marTop w:val="0"/>
      <w:marBottom w:val="0"/>
      <w:divBdr>
        <w:top w:val="none" w:sz="0" w:space="0" w:color="auto"/>
        <w:left w:val="none" w:sz="0" w:space="0" w:color="auto"/>
        <w:bottom w:val="none" w:sz="0" w:space="0" w:color="auto"/>
        <w:right w:val="none" w:sz="0" w:space="0" w:color="auto"/>
      </w:divBdr>
    </w:div>
    <w:div w:id="751782306">
      <w:bodyDiv w:val="1"/>
      <w:marLeft w:val="0"/>
      <w:marRight w:val="0"/>
      <w:marTop w:val="0"/>
      <w:marBottom w:val="0"/>
      <w:divBdr>
        <w:top w:val="none" w:sz="0" w:space="0" w:color="auto"/>
        <w:left w:val="none" w:sz="0" w:space="0" w:color="auto"/>
        <w:bottom w:val="none" w:sz="0" w:space="0" w:color="auto"/>
        <w:right w:val="none" w:sz="0" w:space="0" w:color="auto"/>
      </w:divBdr>
    </w:div>
    <w:div w:id="756710889">
      <w:bodyDiv w:val="1"/>
      <w:marLeft w:val="0"/>
      <w:marRight w:val="0"/>
      <w:marTop w:val="0"/>
      <w:marBottom w:val="0"/>
      <w:divBdr>
        <w:top w:val="none" w:sz="0" w:space="0" w:color="auto"/>
        <w:left w:val="none" w:sz="0" w:space="0" w:color="auto"/>
        <w:bottom w:val="none" w:sz="0" w:space="0" w:color="auto"/>
        <w:right w:val="none" w:sz="0" w:space="0" w:color="auto"/>
      </w:divBdr>
    </w:div>
    <w:div w:id="801772119">
      <w:bodyDiv w:val="1"/>
      <w:marLeft w:val="0"/>
      <w:marRight w:val="0"/>
      <w:marTop w:val="0"/>
      <w:marBottom w:val="0"/>
      <w:divBdr>
        <w:top w:val="none" w:sz="0" w:space="0" w:color="auto"/>
        <w:left w:val="none" w:sz="0" w:space="0" w:color="auto"/>
        <w:bottom w:val="none" w:sz="0" w:space="0" w:color="auto"/>
        <w:right w:val="none" w:sz="0" w:space="0" w:color="auto"/>
      </w:divBdr>
    </w:div>
    <w:div w:id="1005985627">
      <w:bodyDiv w:val="1"/>
      <w:marLeft w:val="0"/>
      <w:marRight w:val="0"/>
      <w:marTop w:val="0"/>
      <w:marBottom w:val="0"/>
      <w:divBdr>
        <w:top w:val="none" w:sz="0" w:space="0" w:color="auto"/>
        <w:left w:val="none" w:sz="0" w:space="0" w:color="auto"/>
        <w:bottom w:val="none" w:sz="0" w:space="0" w:color="auto"/>
        <w:right w:val="none" w:sz="0" w:space="0" w:color="auto"/>
      </w:divBdr>
    </w:div>
    <w:div w:id="1065181740">
      <w:bodyDiv w:val="1"/>
      <w:marLeft w:val="0"/>
      <w:marRight w:val="0"/>
      <w:marTop w:val="0"/>
      <w:marBottom w:val="0"/>
      <w:divBdr>
        <w:top w:val="none" w:sz="0" w:space="0" w:color="auto"/>
        <w:left w:val="none" w:sz="0" w:space="0" w:color="auto"/>
        <w:bottom w:val="none" w:sz="0" w:space="0" w:color="auto"/>
        <w:right w:val="none" w:sz="0" w:space="0" w:color="auto"/>
      </w:divBdr>
    </w:div>
    <w:div w:id="1234897372">
      <w:bodyDiv w:val="1"/>
      <w:marLeft w:val="0"/>
      <w:marRight w:val="0"/>
      <w:marTop w:val="0"/>
      <w:marBottom w:val="0"/>
      <w:divBdr>
        <w:top w:val="none" w:sz="0" w:space="0" w:color="auto"/>
        <w:left w:val="none" w:sz="0" w:space="0" w:color="auto"/>
        <w:bottom w:val="none" w:sz="0" w:space="0" w:color="auto"/>
        <w:right w:val="none" w:sz="0" w:space="0" w:color="auto"/>
      </w:divBdr>
    </w:div>
    <w:div w:id="1291473189">
      <w:bodyDiv w:val="1"/>
      <w:marLeft w:val="0"/>
      <w:marRight w:val="0"/>
      <w:marTop w:val="0"/>
      <w:marBottom w:val="0"/>
      <w:divBdr>
        <w:top w:val="none" w:sz="0" w:space="0" w:color="auto"/>
        <w:left w:val="none" w:sz="0" w:space="0" w:color="auto"/>
        <w:bottom w:val="none" w:sz="0" w:space="0" w:color="auto"/>
        <w:right w:val="none" w:sz="0" w:space="0" w:color="auto"/>
      </w:divBdr>
    </w:div>
    <w:div w:id="1439980990">
      <w:bodyDiv w:val="1"/>
      <w:marLeft w:val="0"/>
      <w:marRight w:val="0"/>
      <w:marTop w:val="0"/>
      <w:marBottom w:val="0"/>
      <w:divBdr>
        <w:top w:val="none" w:sz="0" w:space="0" w:color="auto"/>
        <w:left w:val="none" w:sz="0" w:space="0" w:color="auto"/>
        <w:bottom w:val="none" w:sz="0" w:space="0" w:color="auto"/>
        <w:right w:val="none" w:sz="0" w:space="0" w:color="auto"/>
      </w:divBdr>
    </w:div>
    <w:div w:id="1444299186">
      <w:bodyDiv w:val="1"/>
      <w:marLeft w:val="0"/>
      <w:marRight w:val="0"/>
      <w:marTop w:val="0"/>
      <w:marBottom w:val="0"/>
      <w:divBdr>
        <w:top w:val="none" w:sz="0" w:space="0" w:color="auto"/>
        <w:left w:val="none" w:sz="0" w:space="0" w:color="auto"/>
        <w:bottom w:val="none" w:sz="0" w:space="0" w:color="auto"/>
        <w:right w:val="none" w:sz="0" w:space="0" w:color="auto"/>
      </w:divBdr>
    </w:div>
    <w:div w:id="1586960508">
      <w:bodyDiv w:val="1"/>
      <w:marLeft w:val="0"/>
      <w:marRight w:val="0"/>
      <w:marTop w:val="0"/>
      <w:marBottom w:val="0"/>
      <w:divBdr>
        <w:top w:val="none" w:sz="0" w:space="0" w:color="auto"/>
        <w:left w:val="none" w:sz="0" w:space="0" w:color="auto"/>
        <w:bottom w:val="none" w:sz="0" w:space="0" w:color="auto"/>
        <w:right w:val="none" w:sz="0" w:space="0" w:color="auto"/>
      </w:divBdr>
    </w:div>
    <w:div w:id="1667588667">
      <w:bodyDiv w:val="1"/>
      <w:marLeft w:val="0"/>
      <w:marRight w:val="0"/>
      <w:marTop w:val="0"/>
      <w:marBottom w:val="0"/>
      <w:divBdr>
        <w:top w:val="none" w:sz="0" w:space="0" w:color="auto"/>
        <w:left w:val="none" w:sz="0" w:space="0" w:color="auto"/>
        <w:bottom w:val="none" w:sz="0" w:space="0" w:color="auto"/>
        <w:right w:val="none" w:sz="0" w:space="0" w:color="auto"/>
      </w:divBdr>
    </w:div>
    <w:div w:id="1799958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mesaidesenligne.laregion.fr" TargetMode="External"/><Relationship Id="rId26" Type="http://schemas.openxmlformats.org/officeDocument/2006/relationships/hyperlink" Target="mailto:c.buhot@bagnolssurceze.fr" TargetMode="External"/><Relationship Id="rId39" Type="http://schemas.openxmlformats.org/officeDocument/2006/relationships/hyperlink" Target="mailto:gpremjy@samuelvincent.fr"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mailto:clas@francas30.org" TargetMode="External"/><Relationship Id="rId42" Type="http://schemas.openxmlformats.org/officeDocument/2006/relationships/hyperlink" Target="https://mesaidesenligne.laregion.fr/aide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usager-dauphin.cget.gouv.fr/" TargetMode="External"/><Relationship Id="rId25" Type="http://schemas.openxmlformats.org/officeDocument/2006/relationships/hyperlink" Target="https://lecompteasso.associations.gouv.fr/login" TargetMode="External"/><Relationship Id="rId33" Type="http://schemas.openxmlformats.org/officeDocument/2006/relationships/hyperlink" Target="mailto:sandrine.mazzia@gard.gouv.fr" TargetMode="External"/><Relationship Id="rId38" Type="http://schemas.openxmlformats.org/officeDocument/2006/relationships/hyperlink" Target="mailto:pierre-yves.dauthenay@gard.gouv.f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ardrhodanien.fr/services/le-contrat-de-la-ville/" TargetMode="External"/><Relationship Id="rId20" Type="http://schemas.openxmlformats.org/officeDocument/2006/relationships/hyperlink" Target="mailto:gpremjy@samuelvincent.fr" TargetMode="External"/><Relationship Id="rId29" Type="http://schemas.openxmlformats.org/officeDocument/2006/relationships/hyperlink" Target="mailto:sylvie.charpentier@gard.gouv.fr" TargetMode="External"/><Relationship Id="rId41" Type="http://schemas.openxmlformats.org/officeDocument/2006/relationships/hyperlink" Target="mailto:florence.caudrelier@culture.gouv.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mailto:clas@francas30.org" TargetMode="External"/><Relationship Id="rId32" Type="http://schemas.openxmlformats.org/officeDocument/2006/relationships/hyperlink" Target="mailto:daniel.eyraud@gard.fr" TargetMode="External"/><Relationship Id="rId37" Type="http://schemas.openxmlformats.org/officeDocument/2006/relationships/hyperlink" Target="mailto:pref-fipd@gard.gouv.fr" TargetMode="External"/><Relationship Id="rId40" Type="http://schemas.openxmlformats.org/officeDocument/2006/relationships/hyperlink" Target="mailto:marielle.cloquemin@gard.gouv.fr"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usager-dauphin.cget.gouv.fr/" TargetMode="External"/><Relationship Id="rId23" Type="http://schemas.openxmlformats.org/officeDocument/2006/relationships/hyperlink" Target="mailto:gpremjy@samuelvincent.fr" TargetMode="External"/><Relationship Id="rId28" Type="http://schemas.openxmlformats.org/officeDocument/2006/relationships/hyperlink" Target="mailto:michael.pulci@gard.gouv.fr" TargetMode="External"/><Relationship Id="rId36" Type="http://schemas.openxmlformats.org/officeDocument/2006/relationships/hyperlink" Target="mailto:yamina.belioute@gard.gouv.fr" TargetMode="External"/><Relationship Id="rId10" Type="http://schemas.openxmlformats.org/officeDocument/2006/relationships/image" Target="media/image2.png"/><Relationship Id="rId19" Type="http://schemas.openxmlformats.org/officeDocument/2006/relationships/hyperlink" Target="mailto:clas@francas30.org" TargetMode="External"/><Relationship Id="rId31" Type="http://schemas.openxmlformats.org/officeDocument/2006/relationships/hyperlink" Target="mailto:sebastien.freyburger@laregion.fr"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emf"/><Relationship Id="rId27" Type="http://schemas.openxmlformats.org/officeDocument/2006/relationships/hyperlink" Target="mailto:g.bouvier@pontsaintesprit.fr" TargetMode="External"/><Relationship Id="rId30" Type="http://schemas.openxmlformats.org/officeDocument/2006/relationships/hyperlink" Target="mailto:marc.chevreux@gard.gouv.fr" TargetMode="External"/><Relationship Id="rId35" Type="http://schemas.openxmlformats.org/officeDocument/2006/relationships/hyperlink" Target="mailto:sandrine.bonnamich@gard.gouv.fr" TargetMode="External"/><Relationship Id="rId43"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C5FBB-35D2-493A-B55C-48D1F30C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6136</Words>
  <Characters>33753</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CONTRAT DE VILLE</vt:lpstr>
    </vt:vector>
  </TitlesOfParts>
  <Company>Microsoft</Company>
  <LinksUpToDate>false</LinksUpToDate>
  <CharactersWithSpaces>39810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DE VILLE</dc:title>
  <dc:creator>clebozec</dc:creator>
  <cp:lastModifiedBy>Akram RGUEZ</cp:lastModifiedBy>
  <cp:revision>2</cp:revision>
  <cp:lastPrinted>2020-10-12T14:42:00Z</cp:lastPrinted>
  <dcterms:created xsi:type="dcterms:W3CDTF">2020-10-12T14:43:00Z</dcterms:created>
  <dcterms:modified xsi:type="dcterms:W3CDTF">2020-10-12T14:43:00Z</dcterms:modified>
</cp:coreProperties>
</file>